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3F" w:rsidRPr="00384354" w:rsidRDefault="00384354" w:rsidP="0038435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="00395B16" w:rsidRPr="00384354">
        <w:rPr>
          <w:rFonts w:asciiTheme="minorHAnsi" w:hAnsiTheme="minorHAnsi" w:cstheme="minorHAnsi"/>
          <w:b/>
          <w:sz w:val="20"/>
          <w:szCs w:val="20"/>
        </w:rPr>
        <w:t>REGULAMIN SZKOLEŃ ZAWODOWYCH</w:t>
      </w:r>
    </w:p>
    <w:p w:rsidR="00CD1D3F" w:rsidRPr="00384354" w:rsidRDefault="00384354" w:rsidP="00384354">
      <w:pPr>
        <w:spacing w:line="360" w:lineRule="auto"/>
        <w:ind w:left="1416" w:right="1859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 xml:space="preserve">             </w:t>
      </w:r>
      <w:r w:rsidR="00395B16"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>W PROJEKCIE</w:t>
      </w:r>
      <w:r w:rsidR="00CD1D3F" w:rsidRPr="00384354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8577F2">
        <w:rPr>
          <w:rFonts w:asciiTheme="minorHAnsi" w:hAnsiTheme="minorHAnsi" w:cstheme="minorHAnsi"/>
          <w:b/>
          <w:sz w:val="20"/>
          <w:szCs w:val="20"/>
        </w:rPr>
        <w:t>NOWA SZANSA</w:t>
      </w:r>
      <w:r w:rsidR="006D72D0" w:rsidRPr="0038435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CD1D3F" w:rsidRPr="00384354">
        <w:rPr>
          <w:rFonts w:asciiTheme="minorHAnsi" w:hAnsiTheme="minorHAnsi" w:cstheme="minorHAnsi"/>
          <w:b/>
          <w:sz w:val="20"/>
          <w:szCs w:val="20"/>
        </w:rPr>
        <w:t>”</w:t>
      </w:r>
    </w:p>
    <w:p w:rsidR="00706901" w:rsidRPr="00384354" w:rsidRDefault="00384354" w:rsidP="00384354">
      <w:pPr>
        <w:spacing w:line="360" w:lineRule="auto"/>
        <w:ind w:left="1416" w:right="1859" w:firstLine="708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                         </w:t>
      </w:r>
      <w:r w:rsidR="0070690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nr </w:t>
      </w:r>
      <w:r w:rsidR="00D760B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RPWP.06.02.00-30-00</w:t>
      </w:r>
      <w:r w:rsidR="008577F2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76</w:t>
      </w:r>
      <w:r w:rsidR="0070690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/1</w:t>
      </w:r>
      <w:r w:rsidR="006D72D0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8</w:t>
      </w:r>
    </w:p>
    <w:p w:rsidR="00A81DF0" w:rsidRPr="00384354" w:rsidRDefault="00A81DF0" w:rsidP="00706901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</w:p>
    <w:p w:rsidR="00077BF3" w:rsidRPr="00384354" w:rsidRDefault="00706901" w:rsidP="00384354">
      <w:pPr>
        <w:suppressAutoHyphens/>
        <w:autoSpaceDE w:val="0"/>
        <w:autoSpaceDN w:val="0"/>
        <w:spacing w:line="360" w:lineRule="auto"/>
        <w:ind w:left="426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>§ 1</w:t>
      </w: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br/>
        <w:t>Informacje o Projekcie</w:t>
      </w:r>
    </w:p>
    <w:p w:rsidR="00D760B1" w:rsidRPr="00384354" w:rsidRDefault="00741D2E" w:rsidP="00741D2E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ind w:right="-284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8577F2">
        <w:rPr>
          <w:rFonts w:asciiTheme="minorHAnsi" w:hAnsiTheme="minorHAnsi" w:cstheme="minorHAnsi"/>
          <w:sz w:val="20"/>
          <w:szCs w:val="20"/>
        </w:rPr>
        <w:t xml:space="preserve">ATOM Tomasz Polcyn wraz z Partnerem </w:t>
      </w:r>
      <w:r w:rsidRPr="00384354">
        <w:rPr>
          <w:rFonts w:asciiTheme="minorHAnsi" w:hAnsiTheme="minorHAnsi" w:cstheme="minorHAnsi"/>
          <w:sz w:val="20"/>
          <w:szCs w:val="20"/>
        </w:rPr>
        <w:t xml:space="preserve">Centrum </w:t>
      </w:r>
      <w:r w:rsidR="00E93A2F" w:rsidRPr="00384354">
        <w:rPr>
          <w:rFonts w:asciiTheme="minorHAnsi" w:hAnsiTheme="minorHAnsi" w:cstheme="minorHAnsi"/>
          <w:sz w:val="20"/>
          <w:szCs w:val="20"/>
        </w:rPr>
        <w:t>Edukacji i Zarządzania Korporacja „Romaniszyn”</w:t>
      </w:r>
      <w:r w:rsidR="008577F2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E93A2F" w:rsidRPr="00384354">
        <w:rPr>
          <w:rFonts w:asciiTheme="minorHAnsi" w:hAnsiTheme="minorHAnsi" w:cstheme="minorHAnsi"/>
          <w:sz w:val="20"/>
          <w:szCs w:val="20"/>
        </w:rPr>
        <w:t xml:space="preserve"> Sp. z o. o.</w:t>
      </w:r>
      <w:r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realizuje Projekt „</w:t>
      </w:r>
      <w:r w:rsidR="008577F2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NOWA SZANSA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2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”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, </w:t>
      </w:r>
      <w:r w:rsidR="008577F2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nr RPWP.06.02.00-30-00</w:t>
      </w:r>
      <w:r w:rsidR="008577F2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76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/1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8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. </w:t>
      </w:r>
    </w:p>
    <w:p w:rsidR="00706901" w:rsidRPr="00384354" w:rsidRDefault="00706901" w:rsidP="00706901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Projekt realizowany jest w ramach Wielkopolskiego Regionalnego Programu Operacyjnego na lata 2014-2020., Oś priorytetowa 6: </w:t>
      </w:r>
      <w:r w:rsidR="007A093B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Rynek p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racy, Działanie 6.2. Aktywizacja zawodowa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</w:p>
    <w:p w:rsidR="00706901" w:rsidRPr="00384354" w:rsidRDefault="00706901" w:rsidP="00706901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Projekt jest współfinansowany ze środków </w:t>
      </w:r>
      <w:r w:rsidR="00F90A59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Unii Europejskiej w ramach 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Europej</w:t>
      </w:r>
      <w:r w:rsidR="00F90A59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skiego Funduszu</w:t>
      </w:r>
      <w:r w:rsidR="001C0016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Społecznego.</w:t>
      </w:r>
    </w:p>
    <w:p w:rsidR="006D72D0" w:rsidRPr="00384354" w:rsidRDefault="00706901" w:rsidP="006D72D0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Zasięg terytorialny Projektu –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na </w:t>
      </w:r>
      <w:r w:rsidR="006D72D0" w:rsidRPr="00384354">
        <w:rPr>
          <w:rFonts w:asciiTheme="minorHAnsi" w:hAnsiTheme="minorHAnsi" w:cstheme="minorHAnsi"/>
          <w:sz w:val="20"/>
          <w:szCs w:val="20"/>
        </w:rPr>
        <w:t>terenie gmin z powiatu: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 Powiat pilski: Białośliwie – gmina wiejska, Wyrzysk, Łobżenica, Miasteczko    Krajeńskie – gmina wiejska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Powiat złotowski: Zakrzewo – gmina wiejska, Tarnówka – gmina wiejska, Okonek, Lipka – gmina wiejska, Jastrowie, Złotów – gmina wiejska, Złotów 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>Powiat czarnkowsko-trzcianecki: Wieleń, Połajewo – gmina wiejska, Lubasz – gmina wiejska, Krzyż Wielkopolski, Drawsko – gmina wiejska, Czarnków – gmina wiejska, Czarnków</w:t>
      </w:r>
    </w:p>
    <w:p w:rsidR="006D72D0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Powiat Wągrowiecki: Damasławek – gmina wiejska, Gołańcz, Mieścisko – gmina   wiejska, Wapno – gmina wiejska, Wągrowiec, Wągrowiec, Wągrowiec – gmina wiejska </w:t>
      </w:r>
    </w:p>
    <w:p w:rsidR="00706901" w:rsidRPr="00384354" w:rsidRDefault="006D72D0" w:rsidP="006D72D0">
      <w:pPr>
        <w:spacing w:after="150" w:line="240" w:lineRule="auto"/>
        <w:ind w:left="709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Powiat chodzieski: Chodzież – gmina wiejska, Chodzież, Margonin, Szamocin, Budzyń – gmina wiejska  </w:t>
      </w:r>
    </w:p>
    <w:p w:rsidR="002805E1" w:rsidRPr="00384354" w:rsidRDefault="00706901" w:rsidP="00384354">
      <w:pPr>
        <w:pStyle w:val="Akapitzlist"/>
        <w:numPr>
          <w:ilvl w:val="0"/>
          <w:numId w:val="1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Okres realizacji Projektu: od 01.08.201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9</w:t>
      </w:r>
      <w:r w:rsidR="00465D37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 xml:space="preserve"> r. do 31.10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.20</w:t>
      </w:r>
      <w:r w:rsidR="006D72D0"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20</w:t>
      </w:r>
      <w:r w:rsidRPr="00384354">
        <w:rPr>
          <w:rFonts w:asciiTheme="minorHAnsi" w:eastAsia="Calibri" w:hAnsiTheme="minorHAnsi" w:cstheme="minorHAnsi"/>
          <w:iCs/>
          <w:color w:val="auto"/>
          <w:sz w:val="20"/>
          <w:szCs w:val="20"/>
          <w:lang w:eastAsia="en-US"/>
        </w:rPr>
        <w:t> r.</w:t>
      </w:r>
    </w:p>
    <w:p w:rsidR="002805E1" w:rsidRPr="00384354" w:rsidRDefault="002805E1" w:rsidP="002805E1">
      <w:pPr>
        <w:pStyle w:val="Akapitzlist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>§ 2</w:t>
      </w:r>
    </w:p>
    <w:p w:rsidR="002C551C" w:rsidRPr="00384354" w:rsidRDefault="007D2A5D" w:rsidP="00384354">
      <w:pPr>
        <w:pStyle w:val="Akapitzlist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iCs/>
          <w:color w:val="auto"/>
          <w:sz w:val="20"/>
          <w:szCs w:val="20"/>
          <w:lang w:eastAsia="en-US"/>
        </w:rPr>
        <w:t xml:space="preserve">Definicje </w:t>
      </w:r>
    </w:p>
    <w:p w:rsidR="002805E1" w:rsidRPr="00384354" w:rsidRDefault="00E3706D" w:rsidP="002805E1">
      <w:pPr>
        <w:suppressAutoHyphens/>
        <w:autoSpaceDN w:val="0"/>
        <w:spacing w:line="360" w:lineRule="auto"/>
        <w:ind w:left="426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Dla potrzeb Regulaminu przyjmuje się, że określone poniżej </w:t>
      </w:r>
      <w:r w:rsidR="00775F8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D</w:t>
      </w:r>
      <w:r w:rsidR="007D2A5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efinicje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oznaczają:</w:t>
      </w:r>
    </w:p>
    <w:p w:rsidR="002805E1" w:rsidRDefault="002805E1" w:rsidP="00D71E87">
      <w:pPr>
        <w:suppressAutoHyphens/>
        <w:autoSpaceDN w:val="0"/>
        <w:spacing w:line="360" w:lineRule="auto"/>
        <w:ind w:left="709" w:hanging="283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1.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Uczestnik/czka Projektu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FD034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(</w:t>
      </w:r>
      <w:r w:rsidR="00045F2A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zwanym/nej</w:t>
      </w:r>
      <w:r w:rsidR="00E3706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w treści Regulaminu </w:t>
      </w:r>
      <w:r w:rsidR="00FD0349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UP</w:t>
      </w:r>
      <w:r w:rsidR="00FD034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)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– to osoba, </w:t>
      </w:r>
      <w:r w:rsidR="007D2A5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zakwalifikowana do udziału w Projekcie tj. osoba, która spełniła kryteria kwalifikowalności uprawniające do udziału w Projekcie, przekazała dane niezbędne do wykazania Uczestnika/czki w systemie SL2014 i podpisała Umowę </w:t>
      </w:r>
      <w:r w:rsidR="006C361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uczestnictwa w projekcie</w:t>
      </w:r>
      <w:r w:rsidR="007D2A5D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</w:p>
    <w:p w:rsidR="008577F2" w:rsidRPr="00384354" w:rsidRDefault="008577F2" w:rsidP="00D71E87">
      <w:pPr>
        <w:suppressAutoHyphens/>
        <w:autoSpaceDN w:val="0"/>
        <w:spacing w:line="360" w:lineRule="auto"/>
        <w:ind w:left="709" w:hanging="283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2. </w:t>
      </w:r>
      <w:r w:rsidRPr="008577F2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Beneficjent Projektu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– ATOM Tomasz Polcyn</w:t>
      </w:r>
      <w:bookmarkStart w:id="0" w:name="_GoBack"/>
      <w:bookmarkEnd w:id="0"/>
    </w:p>
    <w:p w:rsidR="00D760B1" w:rsidRPr="00384354" w:rsidRDefault="008577F2" w:rsidP="002C551C">
      <w:pPr>
        <w:suppressAutoHyphens/>
        <w:autoSpaceDN w:val="0"/>
        <w:spacing w:line="360" w:lineRule="auto"/>
        <w:ind w:left="709" w:hanging="349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3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  <w:r w:rsidR="00F90A59" w:rsidRPr="00384354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Partner</w:t>
      </w:r>
      <w:r w:rsidR="005A5452" w:rsidRPr="0038435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A59" w:rsidRPr="00384354">
        <w:rPr>
          <w:rFonts w:asciiTheme="minorHAnsi" w:hAnsiTheme="minorHAnsi" w:cstheme="minorHAnsi"/>
          <w:b/>
          <w:sz w:val="20"/>
          <w:szCs w:val="20"/>
        </w:rPr>
        <w:t>projektu</w:t>
      </w:r>
      <w:r w:rsidR="00D760B1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543613" w:rsidRPr="00384354">
        <w:rPr>
          <w:rFonts w:asciiTheme="minorHAnsi" w:hAnsiTheme="minorHAnsi" w:cstheme="minorHAnsi"/>
          <w:sz w:val="20"/>
          <w:szCs w:val="20"/>
        </w:rPr>
        <w:t xml:space="preserve">- </w:t>
      </w:r>
      <w:r w:rsidR="006D72D0" w:rsidRPr="00384354">
        <w:rPr>
          <w:rFonts w:asciiTheme="minorHAnsi" w:hAnsiTheme="minorHAnsi" w:cstheme="minorHAnsi"/>
          <w:sz w:val="20"/>
          <w:szCs w:val="20"/>
        </w:rPr>
        <w:t xml:space="preserve">Centrum Edukacji i Zarządzania Korporacja „Romaniszyn” Sp. z o. o. </w:t>
      </w:r>
      <w:r w:rsidR="00D975E2" w:rsidRPr="0038435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2805E1" w:rsidRPr="00384354" w:rsidRDefault="008577F2" w:rsidP="00D760B1">
      <w:pPr>
        <w:suppressAutoHyphens/>
        <w:autoSpaceDN w:val="0"/>
        <w:spacing w:line="360" w:lineRule="auto"/>
        <w:ind w:left="360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4</w:t>
      </w:r>
      <w:r w:rsidR="00D760B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. </w:t>
      </w:r>
      <w:r w:rsidR="002805E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Projekt 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– </w:t>
      </w:r>
      <w:r w:rsidR="002805E1" w:rsidRPr="00384354">
        <w:rPr>
          <w:rFonts w:asciiTheme="minorHAnsi" w:hAnsiTheme="minorHAnsi" w:cstheme="minorHAnsi"/>
          <w:sz w:val="20"/>
          <w:szCs w:val="20"/>
        </w:rPr>
        <w:t>„</w:t>
      </w:r>
      <w:r w:rsidR="0093335D">
        <w:rPr>
          <w:rFonts w:asciiTheme="minorHAnsi" w:hAnsiTheme="minorHAnsi" w:cstheme="minorHAnsi"/>
          <w:sz w:val="20"/>
          <w:szCs w:val="20"/>
        </w:rPr>
        <w:t>NOWA SZANSA</w:t>
      </w:r>
      <w:r w:rsidR="006D72D0" w:rsidRPr="00384354">
        <w:rPr>
          <w:rFonts w:asciiTheme="minorHAnsi" w:hAnsiTheme="minorHAnsi" w:cstheme="minorHAnsi"/>
          <w:sz w:val="20"/>
          <w:szCs w:val="20"/>
        </w:rPr>
        <w:t xml:space="preserve"> 2</w:t>
      </w:r>
      <w:r w:rsidR="002805E1" w:rsidRPr="00384354">
        <w:rPr>
          <w:rFonts w:asciiTheme="minorHAnsi" w:hAnsiTheme="minorHAnsi" w:cstheme="minorHAnsi"/>
          <w:sz w:val="20"/>
          <w:szCs w:val="20"/>
        </w:rPr>
        <w:t xml:space="preserve">” nr </w:t>
      </w:r>
      <w:r w:rsidR="00D760B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RPWP.06.02.00-30-00</w:t>
      </w:r>
      <w:r w:rsidR="0093335D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76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/1</w:t>
      </w:r>
      <w:r w:rsidR="006D72D0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8</w:t>
      </w:r>
      <w:r w:rsidR="002805E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</w:p>
    <w:p w:rsidR="002805E1" w:rsidRPr="00384354" w:rsidRDefault="002805E1" w:rsidP="002805E1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    </w:t>
      </w:r>
      <w:r w:rsid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8577F2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5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Strona internetowa</w:t>
      </w:r>
      <w:r w:rsidR="008577F2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– </w:t>
      </w:r>
      <w:r w:rsidR="006D72D0" w:rsidRPr="00384354">
        <w:rPr>
          <w:rFonts w:asciiTheme="minorHAnsi" w:hAnsiTheme="minorHAnsi" w:cstheme="minorHAnsi"/>
          <w:sz w:val="20"/>
          <w:szCs w:val="20"/>
        </w:rPr>
        <w:t xml:space="preserve"> </w:t>
      </w:r>
      <w:hyperlink r:id="rId8" w:history="1">
        <w:r w:rsidR="006D72D0" w:rsidRPr="00384354">
          <w:rPr>
            <w:rStyle w:val="Hipercze"/>
            <w:rFonts w:asciiTheme="minorHAnsi" w:hAnsiTheme="minorHAnsi" w:cstheme="minorHAnsi"/>
            <w:sz w:val="20"/>
            <w:szCs w:val="20"/>
          </w:rPr>
          <w:t>https://romaniszyn.com.pl/</w:t>
        </w:r>
      </w:hyperlink>
      <w:r w:rsidR="00D760B1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/</w:t>
      </w:r>
    </w:p>
    <w:p w:rsidR="002C551C" w:rsidRPr="00384354" w:rsidRDefault="002805E1" w:rsidP="00384354">
      <w:pPr>
        <w:suppressAutoHyphens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    </w:t>
      </w:r>
      <w:r w:rsidR="008577F2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6.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Biuro Projektu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– siedziba: Aleja Powstańców Wielkopolskich 164, 64-920 Piła.</w:t>
      </w:r>
    </w:p>
    <w:p w:rsidR="00706901" w:rsidRPr="00384354" w:rsidRDefault="0099365B" w:rsidP="00976BD7">
      <w:pPr>
        <w:pStyle w:val="Akapitzlist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§ 3</w:t>
      </w:r>
    </w:p>
    <w:p w:rsidR="00BC4E7F" w:rsidRPr="00384354" w:rsidRDefault="00976BD7" w:rsidP="00384354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      Inform</w:t>
      </w:r>
      <w:r w:rsidR="002C225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acja o zakresie przedmiotowym, </w:t>
      </w: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realizacji zadań w zakresie szkoleń zawodowych</w:t>
      </w:r>
      <w:r w:rsidR="002C2251"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, obowiązkach UP </w:t>
      </w:r>
    </w:p>
    <w:p w:rsidR="00BC4E7F" w:rsidRPr="00384354" w:rsidRDefault="00BC4E7F" w:rsidP="00BC4E7F">
      <w:pPr>
        <w:pStyle w:val="Akapitzlist"/>
        <w:numPr>
          <w:ilvl w:val="0"/>
          <w:numId w:val="18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Szkolenia zawodowe przeprowadzane zostaną w celu zwiększenia szans </w:t>
      </w:r>
      <w:r w:rsidR="00D76D92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UP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na pozyskanie i utrzymanie zatrudnienia.</w:t>
      </w:r>
      <w:r w:rsidR="00B513C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Zaplanowano szkolenia służące nabyciu kompetencji lub kwalifikacji zawodowej.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lastRenderedPageBreak/>
        <w:t>Maksymalną indywidualizację ww. wsparcia umożliwi realizacja szkoleń nieoznaczonych z nazwy</w:t>
      </w:r>
      <w:r w:rsidR="00694B73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.</w:t>
      </w:r>
      <w:r w:rsidR="00B513C9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3B3DE4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Usługi szkoleniowe w Projekcie przeprowadzą podmioty wpisane do RIS</w:t>
      </w:r>
      <w:r w:rsidR="000B158C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(Rejestr Instytucji Szkoleniowych)</w:t>
      </w:r>
      <w:r w:rsidR="003B3DE4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. </w:t>
      </w:r>
    </w:p>
    <w:p w:rsidR="003B3DE4" w:rsidRPr="00384354" w:rsidRDefault="003B3DE4" w:rsidP="003B3DE4">
      <w:pPr>
        <w:pStyle w:val="Akapitzlist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Projekt zakłada mechanizmy gwarantujące wysoką jakość szkoleń, których efektem będzie nabycie kwalifikacji zawodowych lub kompetencji weryfikowanych</w:t>
      </w:r>
      <w:r w:rsid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IV etapach – Zakres, Wzorzec, </w:t>
      </w:r>
      <w:r w:rsidR="00B73B0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Ocena, Porównanie</w:t>
      </w:r>
      <w:r w:rsidR="00CD1D3F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</w:t>
      </w:r>
      <w:r w:rsidR="00B73B0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w rozumieniu Wytycznych</w:t>
      </w:r>
      <w:r w:rsidR="00CD1D3F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</w:t>
      </w:r>
      <w:r w:rsidR="00B73B08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w zakresie monitorowania postępu rzeczowego. </w:t>
      </w:r>
    </w:p>
    <w:p w:rsidR="00B73B08" w:rsidRPr="00384354" w:rsidRDefault="00B73B08" w:rsidP="003B3DE4">
      <w:pPr>
        <w:pStyle w:val="Akapitzlist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Zapewnienie UP szkoleń dostosowanych do ich predyspozycji i do potrzeb pracodawców w województwie wielkopolskim jest kluczowe w świetle dostępnych danych, ponieważ posiadane kwalifikacje zawodowe, zaraz po doświadczeniu, to drugie </w:t>
      </w:r>
      <w:r w:rsidR="00D0321C"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najważniejsze dla pracodawców kryterium brane pod uwagę podczas rekrutacji.</w:t>
      </w:r>
    </w:p>
    <w:p w:rsidR="001D51F4" w:rsidRPr="00384354" w:rsidRDefault="00A03EAD" w:rsidP="00671E27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W P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rojekcie odbędą się szkolenia służące nabyciu kompetencji lub kwalifikacji    zawodowych dla 50 UP </w:t>
      </w:r>
      <w:r w:rsidR="00577D8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(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25 UP*2 edycje</w:t>
      </w:r>
      <w:r w:rsidR="00577D8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) po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śr. </w:t>
      </w:r>
      <w:r w:rsidR="00577D8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100h/1UP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. Konkretne tematy szkoleń </w:t>
      </w:r>
      <w:r w:rsidR="0033705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zostaną wskazane w toku P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rojektu, w opa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rciu o ustalenia IPD każdego UP,       d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odatkowo będą zgodne ze zdiagnozowanymi potrzebami rynku pracy w województwie wielkopolskim</w:t>
      </w:r>
      <w:r w:rsidR="001D51F4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i lokalnych rynków pracy, z których pochodzą UP - na podstawie opracowania 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„</w:t>
      </w:r>
      <w:r w:rsidR="001D51F4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Barometr zawodów</w:t>
      </w:r>
      <w:r w:rsidR="00D003DB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”</w:t>
      </w:r>
      <w:r w:rsidR="00AC70FF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na dzień organizacji szkolenia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. Projekt zakłada mechanizmy gwarantujące wysoką jakość szkoleń, a ich efektem będzie nabycie kwalifikacji zawodowych lub kompetencji, przy czym min. </w:t>
      </w:r>
      <w:r w:rsidR="00B5133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50</w:t>
      </w:r>
      <w:r w:rsidR="004F4DB1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% UP biorących udział w szkoleniach uzy</w:t>
      </w:r>
      <w:r w:rsidR="00974C25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ska kwalifikacje</w:t>
      </w:r>
      <w:r w:rsidR="003A55DE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.</w:t>
      </w:r>
    </w:p>
    <w:p w:rsidR="002C551C" w:rsidRPr="00384354" w:rsidRDefault="001D51F4" w:rsidP="00384354">
      <w:pPr>
        <w:pStyle w:val="Akapitzlist"/>
        <w:numPr>
          <w:ilvl w:val="0"/>
          <w:numId w:val="19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color w:val="auto"/>
          <w:sz w:val="20"/>
          <w:szCs w:val="20"/>
        </w:rPr>
      </w:pPr>
      <w:r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Każde z zaproponowanych UP szkoleń zakończy się egzaminem, mającym na celu weryfikację umiejętności, kwalifikacji lub kompetencji zawodowych nabytych podczas szkoleń zawodowy</w:t>
      </w:r>
      <w:r w:rsidR="00732E4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ch i uzyskaniem certyfikatu/dyplomu potwierdzaj</w:t>
      </w:r>
      <w:r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ącego </w:t>
      </w:r>
      <w:r w:rsidR="00732E4C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nabycie, podwyższenie  lub dostosowanie kompetencji i kwalifikacji do wymogów rynku pracy. Egzamin przeprowadzony będzie przynajmniej w formie testu wiedzy</w:t>
      </w:r>
      <w:r w:rsidR="005011A4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 xml:space="preserve"> przez podmiot/instytu</w:t>
      </w:r>
      <w:r w:rsidR="00AC70FF" w:rsidRPr="00384354">
        <w:rPr>
          <w:rFonts w:asciiTheme="minorHAnsi" w:eastAsia="Calibri" w:hAnsiTheme="minorHAnsi" w:cstheme="minorHAnsi"/>
          <w:bCs/>
          <w:color w:val="auto"/>
          <w:sz w:val="20"/>
          <w:szCs w:val="20"/>
        </w:rPr>
        <w:t>cję zewnętrzną.</w:t>
      </w:r>
    </w:p>
    <w:p w:rsidR="002C551C" w:rsidRPr="00384354" w:rsidRDefault="001D484A" w:rsidP="00671E27">
      <w:pPr>
        <w:pStyle w:val="Bezodstpw"/>
        <w:numPr>
          <w:ilvl w:val="0"/>
          <w:numId w:val="19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 uczestniczącym w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szkolenia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ch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ysługuje:</w:t>
      </w:r>
    </w:p>
    <w:p w:rsidR="007416F9" w:rsidRPr="00384354" w:rsidRDefault="001D484A" w:rsidP="002C551C">
      <w:pPr>
        <w:pStyle w:val="Bezodstpw"/>
        <w:numPr>
          <w:ilvl w:val="0"/>
          <w:numId w:val="35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b/>
          <w:color w:val="000000"/>
          <w:sz w:val="20"/>
          <w:szCs w:val="20"/>
          <w:lang w:eastAsia="pl-PL"/>
        </w:rPr>
        <w:t>stypendium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 udział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 szkoleniach zawodowych. </w:t>
      </w:r>
    </w:p>
    <w:p w:rsidR="007416F9" w:rsidRPr="00384354" w:rsidRDefault="00D71E87" w:rsidP="00DF295F">
      <w:pPr>
        <w:pStyle w:val="Bezodstpw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„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Wysokość stypendium wynosi miesięcznie nie więcej niż 120% kwoty zasiłku</w:t>
      </w:r>
      <w:r w:rsidR="00CB043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(o który</w:t>
      </w:r>
      <w:r w:rsidR="005B141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m mowa w art. 72 ust. 1 pkt. 1 U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stawy o promocji zatrudnienia</w:t>
      </w:r>
      <w:r w:rsidR="00AC70FF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i instytucjach rynku pracy) pod warunkiem, że </w:t>
      </w:r>
      <w:r w:rsidR="00AC70FF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lic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zba godzin szkoleniowych wynosi co najmniej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150 godzin miesięcznie. W przypadku ni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ższej miesięcznej liczby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godzin szkolenia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 wysokość stypendium szkoleniowego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ustala się proporcjonalnie, z tym że stypendium nie może być niższe niż 20% zasiłku, o który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m mowa w art. 72 ust. 1 pkt. 1 Ustawy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 promocji zatrudnienia i instytucjach rynku pracy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” (zgodnie z </w:t>
      </w:r>
      <w:r w:rsidRPr="00384354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pl-PL"/>
        </w:rPr>
        <w:t>Wytycznymi w zakresie realizacji przedsięwzięć z udziałem środków Europejskiego Funduszu Społecznego w obszarze na rynku pracy na lata 2014-2020)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p w:rsidR="007416F9" w:rsidRPr="00384354" w:rsidRDefault="007416F9" w:rsidP="002C551C">
      <w:pPr>
        <w:pStyle w:val="Bezodstpw"/>
        <w:spacing w:line="360" w:lineRule="auto"/>
        <w:ind w:left="709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Stypendium szkoleniowe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w projekcie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przyznawane jest w kwocie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u w:val="single"/>
          <w:lang w:eastAsia="pl-PL"/>
        </w:rPr>
        <w:t>zależnej od ilości odbytych godzin szkolenia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(na podstawie listy obecności), w wysokości </w:t>
      </w:r>
      <w:r w:rsidR="00020DB7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6,78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 netto/1 godzinę szkolenia. Stypendium szkoleniowe w ramach Projektu  </w:t>
      </w:r>
      <w:r w:rsidRPr="00384354">
        <w:rPr>
          <w:rFonts w:asciiTheme="minorHAnsi" w:hAnsiTheme="minorHAnsi" w:cstheme="minorHAnsi"/>
          <w:sz w:val="20"/>
          <w:szCs w:val="20"/>
        </w:rPr>
        <w:t>„</w:t>
      </w:r>
      <w:r w:rsidR="0093335D">
        <w:rPr>
          <w:rFonts w:asciiTheme="minorHAnsi" w:hAnsiTheme="minorHAnsi" w:cstheme="minorHAnsi"/>
          <w:sz w:val="20"/>
          <w:szCs w:val="20"/>
        </w:rPr>
        <w:t>NOWA SZANSA</w:t>
      </w:r>
      <w:r w:rsidR="00B5133C" w:rsidRPr="00384354">
        <w:rPr>
          <w:rFonts w:asciiTheme="minorHAnsi" w:hAnsiTheme="minorHAnsi" w:cstheme="minorHAnsi"/>
          <w:sz w:val="20"/>
          <w:szCs w:val="20"/>
        </w:rPr>
        <w:t xml:space="preserve"> 2</w:t>
      </w:r>
      <w:r w:rsidRPr="00384354">
        <w:rPr>
          <w:rFonts w:asciiTheme="minorHAnsi" w:hAnsiTheme="minorHAnsi" w:cstheme="minorHAnsi"/>
          <w:sz w:val="20"/>
          <w:szCs w:val="20"/>
        </w:rPr>
        <w:t>”</w:t>
      </w:r>
      <w:r w:rsid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B5133C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DF295F" w:rsidRPr="00384354">
        <w:rPr>
          <w:rFonts w:asciiTheme="minorHAnsi" w:hAnsiTheme="minorHAnsi" w:cstheme="minorHAnsi"/>
          <w:sz w:val="20"/>
          <w:szCs w:val="20"/>
        </w:rPr>
        <w:t xml:space="preserve">nr </w:t>
      </w:r>
      <w:r w:rsidR="008E4125" w:rsidRPr="00384354">
        <w:rPr>
          <w:rFonts w:asciiTheme="minorHAnsi" w:hAnsiTheme="minorHAnsi" w:cstheme="minorHAnsi"/>
          <w:sz w:val="20"/>
          <w:szCs w:val="20"/>
        </w:rPr>
        <w:t>RPWP.06.02.00-30-00</w:t>
      </w:r>
      <w:r w:rsidR="0093335D">
        <w:rPr>
          <w:rFonts w:asciiTheme="minorHAnsi" w:hAnsiTheme="minorHAnsi" w:cstheme="minorHAnsi"/>
          <w:sz w:val="20"/>
          <w:szCs w:val="20"/>
        </w:rPr>
        <w:t>76</w:t>
      </w:r>
      <w:r w:rsidRPr="00384354">
        <w:rPr>
          <w:rFonts w:asciiTheme="minorHAnsi" w:hAnsiTheme="minorHAnsi" w:cstheme="minorHAnsi"/>
          <w:sz w:val="20"/>
          <w:szCs w:val="20"/>
        </w:rPr>
        <w:t>/1</w:t>
      </w:r>
      <w:r w:rsidR="00B5133C" w:rsidRPr="00384354">
        <w:rPr>
          <w:rFonts w:asciiTheme="minorHAnsi" w:hAnsiTheme="minorHAnsi" w:cstheme="minorHAnsi"/>
          <w:sz w:val="20"/>
          <w:szCs w:val="20"/>
        </w:rPr>
        <w:t>8</w:t>
      </w:r>
      <w:r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przy</w:t>
      </w:r>
      <w:r w:rsidR="00D003D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sługuje </w:t>
      </w:r>
      <w:r w:rsidR="006D5F8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w wysokości śr.</w:t>
      </w:r>
      <w:r w:rsidR="00424E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100 h x </w:t>
      </w:r>
      <w:r w:rsidR="00020DB7">
        <w:rPr>
          <w:rFonts w:asciiTheme="minorHAnsi" w:eastAsia="Times New Roman" w:hAnsiTheme="minorHAnsi" w:cstheme="minorHAnsi"/>
          <w:sz w:val="20"/>
          <w:szCs w:val="20"/>
          <w:lang w:eastAsia="pl-PL"/>
        </w:rPr>
        <w:t>6,78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>zł</w:t>
      </w:r>
      <w:r w:rsidR="006D5F8B"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>= (</w:t>
      </w:r>
      <w:r w:rsidR="00775F88"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średnio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="00020DB7">
        <w:rPr>
          <w:rFonts w:asciiTheme="minorHAnsi" w:eastAsia="Times New Roman" w:hAnsiTheme="minorHAnsi" w:cstheme="minorHAnsi"/>
          <w:sz w:val="20"/>
          <w:szCs w:val="20"/>
          <w:lang w:eastAsia="pl-PL"/>
        </w:rPr>
        <w:t>678</w:t>
      </w:r>
      <w:r w:rsidR="002C551C"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,00 zł netto za całe szkolenie. </w:t>
      </w:r>
      <w:r w:rsidR="006D5F8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UP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 tytułu pobierania stypendium szkoleniowego: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podlegają ubezpieczeniom społecznym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emerytalnemu, rentowemu i wypadkowemu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;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podlegają ubezpieczeniu zdrowotnemu – składka zdrowotna wynosi 0</w:t>
      </w:r>
      <w:r w:rsidR="00D166E5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,00</w:t>
      </w:r>
      <w:r w:rsidR="002C551C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zł;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nie opłacają zaliczek na podatek dochodowy od osób fizycznych.</w:t>
      </w:r>
    </w:p>
    <w:p w:rsidR="007416F9" w:rsidRPr="00384354" w:rsidRDefault="007416F9" w:rsidP="00DF295F">
      <w:pPr>
        <w:pStyle w:val="Bezodstpw"/>
        <w:spacing w:line="360" w:lineRule="auto"/>
        <w:ind w:left="720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lastRenderedPageBreak/>
        <w:t>W z</w:t>
      </w:r>
      <w:r w:rsidR="00A03EAD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wiązku z powyższym </w:t>
      </w:r>
      <w:r w:rsidR="0093335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ATOM Tomasz Polcyn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na podstawie wypełnionego</w:t>
      </w:r>
      <w:r w:rsidR="001C0016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przez </w:t>
      </w:r>
      <w:r w:rsidR="006D5F8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UP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dokumentu „Oświadczenie osoby pobierającej stypendium” zgłosi </w:t>
      </w:r>
      <w:r w:rsidR="00EC39F2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UP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do ZUS i opłaci odpowiednie składki.</w:t>
      </w:r>
    </w:p>
    <w:p w:rsidR="002C551C" w:rsidRPr="00384354" w:rsidRDefault="002C551C" w:rsidP="002C551C">
      <w:pPr>
        <w:pStyle w:val="Akapitzlist"/>
        <w:numPr>
          <w:ilvl w:val="0"/>
          <w:numId w:val="35"/>
        </w:numPr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384354">
        <w:rPr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>zwrot kosztu dojazdu na szkolenia</w:t>
      </w:r>
      <w:r w:rsidRPr="00384354"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, zgodnie z Regulaminem zwrotu kosztów dojazdu wraz załącznikami.</w:t>
      </w:r>
    </w:p>
    <w:p w:rsidR="00A75B6E" w:rsidRPr="00384354" w:rsidRDefault="00A75B6E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UP zobowiązany jest do obecności na zajęciach i każdorazowo podpisywania list obecności. 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Stypendium szkoleniowe przysługuje tylko za czas trwania zajęć, podczas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których UP był obecny. Podstawą</w:t>
      </w:r>
      <w:r w:rsidR="0093335D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   </w:t>
      </w: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wypłaty stypendium szkoleniowego są listy obecności na poszczególnych zajęciach.</w:t>
      </w:r>
      <w:r w:rsidRPr="0038435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</w:rPr>
        <w:t>Stypendium</w:t>
      </w:r>
      <w:r w:rsidR="0093335D">
        <w:rPr>
          <w:rFonts w:asciiTheme="minorHAnsi" w:hAnsiTheme="minorHAnsi" w:cstheme="minorHAnsi"/>
          <w:sz w:val="20"/>
          <w:szCs w:val="20"/>
        </w:rPr>
        <w:t xml:space="preserve">          </w:t>
      </w:r>
      <w:r w:rsidRPr="00384354">
        <w:rPr>
          <w:rFonts w:asciiTheme="minorHAnsi" w:hAnsiTheme="minorHAnsi" w:cstheme="minorHAnsi"/>
          <w:sz w:val="20"/>
          <w:szCs w:val="20"/>
        </w:rPr>
        <w:t xml:space="preserve"> nie przysługuje za godziny nieobecności</w:t>
      </w:r>
      <w:r w:rsidR="00775F88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</w:rPr>
        <w:t>na szkoleniach nieudokumentowanej stosownym zaświadczeniem lekarskim L4.</w:t>
      </w:r>
    </w:p>
    <w:p w:rsidR="00757227" w:rsidRPr="00384354" w:rsidRDefault="00757227" w:rsidP="00384354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>W przypadku nieobecności na więcej niż 20% czasu trwania zajęć, UP zobowiązany będzie do pokrycia 100% kosztów udziału w Projekcie (nie dotyczy sytuacji, w które</w:t>
      </w:r>
      <w:r w:rsidR="00384354">
        <w:rPr>
          <w:rFonts w:asciiTheme="minorHAnsi" w:hAnsiTheme="minorHAnsi" w:cstheme="minorHAnsi"/>
          <w:sz w:val="20"/>
          <w:szCs w:val="20"/>
        </w:rPr>
        <w:t xml:space="preserve">j </w:t>
      </w:r>
      <w:r w:rsidRPr="00384354">
        <w:rPr>
          <w:rFonts w:asciiTheme="minorHAnsi" w:hAnsiTheme="minorHAnsi" w:cstheme="minorHAnsi"/>
          <w:sz w:val="20"/>
          <w:szCs w:val="20"/>
        </w:rPr>
        <w:t>UP przedstawi np. zwolnienie lekarskie lub w danym momencie</w:t>
      </w:r>
      <w:r w:rsidR="0093335D">
        <w:rPr>
          <w:rFonts w:asciiTheme="minorHAnsi" w:hAnsiTheme="minorHAnsi" w:cstheme="minorHAnsi"/>
          <w:sz w:val="20"/>
          <w:szCs w:val="20"/>
        </w:rPr>
        <w:t xml:space="preserve"> ATOM Tomasz Polcyn</w:t>
      </w:r>
      <w:r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</w:rPr>
        <w:t>stwierdzi zadziałanie siły wyższej</w:t>
      </w:r>
      <w:r w:rsidRPr="00384354">
        <w:rPr>
          <w:rStyle w:val="Odwoanieprzypisudolnego"/>
          <w:rFonts w:asciiTheme="minorHAnsi" w:eastAsia="Calibri" w:hAnsiTheme="minorHAnsi" w:cstheme="minorHAnsi"/>
          <w:sz w:val="20"/>
          <w:szCs w:val="20"/>
        </w:rPr>
        <w:footnoteReference w:id="1"/>
      </w:r>
      <w:r w:rsidRPr="00384354">
        <w:rPr>
          <w:rFonts w:asciiTheme="minorHAnsi" w:hAnsiTheme="minorHAnsi" w:cstheme="minorHAnsi"/>
          <w:sz w:val="20"/>
          <w:szCs w:val="20"/>
        </w:rPr>
        <w:t>).</w:t>
      </w:r>
    </w:p>
    <w:p w:rsidR="00757227" w:rsidRPr="00384354" w:rsidRDefault="00757227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W przypadku nie przystąpienia do egzaminu 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nadającego </w:t>
      </w:r>
      <w:r w:rsidRPr="00384354">
        <w:rPr>
          <w:rFonts w:asciiTheme="minorHAnsi" w:hAnsiTheme="minorHAnsi" w:cstheme="minorHAnsi"/>
          <w:sz w:val="20"/>
          <w:szCs w:val="20"/>
        </w:rPr>
        <w:t>kompetencje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 i/lub kwalifikacje</w:t>
      </w:r>
      <w:r w:rsidRPr="00384354">
        <w:rPr>
          <w:rFonts w:asciiTheme="minorHAnsi" w:hAnsiTheme="minorHAnsi" w:cstheme="minorHAnsi"/>
          <w:sz w:val="20"/>
          <w:szCs w:val="20"/>
        </w:rPr>
        <w:t xml:space="preserve"> UP zobowiązany będzie do pokrycia 100% kosztów udziału w Projekcie  - nie dotyczy sytuacji, w której UP przedstawi np. zwolnienie lekarskie lub w danym momencie </w:t>
      </w:r>
      <w:r w:rsidR="001809A0">
        <w:rPr>
          <w:rFonts w:asciiTheme="minorHAnsi" w:hAnsiTheme="minorHAnsi" w:cstheme="minorHAnsi"/>
          <w:sz w:val="20"/>
          <w:szCs w:val="20"/>
        </w:rPr>
        <w:t>Beneficjent</w:t>
      </w:r>
      <w:r w:rsidRPr="00384354">
        <w:rPr>
          <w:rFonts w:asciiTheme="minorHAnsi" w:hAnsiTheme="minorHAnsi" w:cstheme="minorHAnsi"/>
          <w:sz w:val="20"/>
          <w:szCs w:val="20"/>
        </w:rPr>
        <w:t xml:space="preserve"> stwierdzi zadziałanie siły wyższej.</w:t>
      </w:r>
    </w:p>
    <w:p w:rsidR="00A75B6E" w:rsidRPr="00384354" w:rsidRDefault="00757227" w:rsidP="00384354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</w:t>
      </w:r>
      <w:r w:rsidR="00A75B6E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typendium szkoleniowe za udział w szkoleniu zawodowym zostanie wypłacon</w:t>
      </w:r>
      <w:r w:rsid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o</w:t>
      </w:r>
      <w:r w:rsidR="00A75B6E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15 dnia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kalendarzowego </w:t>
      </w:r>
      <w:r w:rsidR="00A75B6E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po zakończeniu szkolenia – pod warunkiem otrzymania i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zweryfikowania listy obecności od Wykonawcy realizującego szkolenie. Stypendium zostanie wypłacone na rachunek bankowy wskazany przez UP w oświadczeniu. UP nie przysługują żadne roszczenia związane</w:t>
      </w:r>
      <w:r w:rsidR="001809A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             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opóźnieniem wypłaty stypendium</w:t>
      </w:r>
      <w:r w:rsidR="00775F88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szkoleniowego, które wynikają z opóźnień w przekazywaniu na rachunek </w:t>
      </w:r>
      <w:r w:rsidR="001809A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Beneficjenta</w:t>
      </w:r>
      <w:r w:rsidR="003971A0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środków finansowych na realizację Projektu.</w:t>
      </w:r>
      <w:r w:rsidR="007416F9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03DB" w:rsidRPr="0038435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               </w:t>
      </w:r>
    </w:p>
    <w:p w:rsidR="007416F9" w:rsidRPr="00384354" w:rsidRDefault="001809A0" w:rsidP="00384354">
      <w:pPr>
        <w:pStyle w:val="Akapitzlist"/>
        <w:numPr>
          <w:ilvl w:val="0"/>
          <w:numId w:val="36"/>
        </w:numPr>
        <w:spacing w:line="360" w:lineRule="auto"/>
        <w:rPr>
          <w:rFonts w:asciiTheme="minorHAnsi" w:eastAsia="SimSun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>Beneficjent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zastrzega, a UP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wyraża zgodę, iż termin wypłaty stypendium,</w:t>
      </w:r>
      <w:r w:rsidR="00424EA0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="0033705E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o którym mowa w ust. </w:t>
      </w:r>
      <w:r w:rsidR="002C551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8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uzależniony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jest od otrzymania środków 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finansowych przez 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>Beneficjenta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od Instytucji Pośredniczącej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       </w:t>
      </w:r>
      <w:r w:rsidR="00842A8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w ramach realizowanego Projektu. W związku z po</w:t>
      </w:r>
      <w:r w:rsidR="0033705E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wyższym modyfikacji ulega ust. </w:t>
      </w:r>
      <w:r w:rsidR="002C551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8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w ten sposób,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                 </w:t>
      </w:r>
      <w:r w:rsidR="007416F9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że stypendium szkoleniowe zostanie uiszczone w terminie 5 dni od otrzymania środków</w:t>
      </w:r>
      <w:r w:rsidR="0033705E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finansowych przez </w:t>
      </w:r>
      <w:r>
        <w:rPr>
          <w:rFonts w:asciiTheme="minorHAnsi" w:eastAsia="SimSun" w:hAnsiTheme="minorHAnsi" w:cstheme="minorHAnsi"/>
          <w:sz w:val="20"/>
          <w:szCs w:val="20"/>
          <w:lang w:eastAsia="en-US"/>
        </w:rPr>
        <w:t>Beneficjenta</w:t>
      </w:r>
      <w:r w:rsidR="007C715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 </w:t>
      </w:r>
      <w:r w:rsidR="006C361D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>p</w:t>
      </w:r>
      <w:r w:rsidR="007C715C" w:rsidRPr="00384354">
        <w:rPr>
          <w:rFonts w:asciiTheme="minorHAnsi" w:eastAsia="SimSun" w:hAnsiTheme="minorHAnsi" w:cstheme="minorHAnsi"/>
          <w:sz w:val="20"/>
          <w:szCs w:val="20"/>
          <w:lang w:eastAsia="en-US"/>
        </w:rPr>
        <w:t xml:space="preserve">rojektu od Instytucji Pośredniczącej. </w:t>
      </w:r>
    </w:p>
    <w:p w:rsidR="00926AAB" w:rsidRPr="00384354" w:rsidRDefault="007416F9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</w:pPr>
      <w:r w:rsidRPr="0038435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Stypendium należne </w:t>
      </w:r>
      <w:r w:rsidR="00842A8C" w:rsidRPr="0038435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>UP</w:t>
      </w:r>
      <w:r w:rsidRPr="00384354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l-PL"/>
        </w:rPr>
        <w:t xml:space="preserve"> jest współfinansowane przez Unię Europejską w ramach Europejskiego Funduszu Społecznego.</w:t>
      </w:r>
    </w:p>
    <w:p w:rsidR="002C551C" w:rsidRPr="00384354" w:rsidRDefault="00D166E5" w:rsidP="00741D2E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</w:rPr>
        <w:t xml:space="preserve">Szczegóły dotyczące szkolenia, terminu i kwoty stypendium szkoleniowego określa Umowa udziału w szkoleniu zawodowym. </w:t>
      </w:r>
    </w:p>
    <w:p w:rsidR="00541719" w:rsidRPr="001809A0" w:rsidRDefault="001809A0" w:rsidP="003A55DE">
      <w:pPr>
        <w:pStyle w:val="Bezodstpw"/>
        <w:numPr>
          <w:ilvl w:val="0"/>
          <w:numId w:val="36"/>
        </w:numPr>
        <w:spacing w:line="360" w:lineRule="auto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09A0">
        <w:rPr>
          <w:rFonts w:asciiTheme="minorHAnsi" w:hAnsiTheme="minorHAnsi" w:cstheme="minorHAnsi"/>
          <w:sz w:val="20"/>
          <w:szCs w:val="20"/>
        </w:rPr>
        <w:t>Beneficjent</w:t>
      </w:r>
      <w:r w:rsidR="006C361D" w:rsidRPr="001809A0">
        <w:rPr>
          <w:rFonts w:asciiTheme="minorHAnsi" w:hAnsiTheme="minorHAnsi" w:cstheme="minorHAnsi"/>
          <w:sz w:val="20"/>
          <w:szCs w:val="20"/>
        </w:rPr>
        <w:t xml:space="preserve"> projektu</w:t>
      </w:r>
      <w:r w:rsidR="00541719" w:rsidRPr="001809A0">
        <w:rPr>
          <w:rFonts w:asciiTheme="minorHAnsi" w:hAnsiTheme="minorHAnsi" w:cstheme="minorHAnsi"/>
          <w:sz w:val="20"/>
          <w:szCs w:val="20"/>
        </w:rPr>
        <w:t xml:space="preserve"> może rozwiązać </w:t>
      </w:r>
      <w:r w:rsidR="00926AAB" w:rsidRPr="001809A0">
        <w:rPr>
          <w:rFonts w:asciiTheme="minorHAnsi" w:hAnsiTheme="minorHAnsi" w:cstheme="minorHAnsi"/>
          <w:sz w:val="20"/>
          <w:szCs w:val="20"/>
        </w:rPr>
        <w:t xml:space="preserve">Umowę </w:t>
      </w:r>
      <w:r w:rsidR="00541719" w:rsidRPr="001809A0">
        <w:rPr>
          <w:rFonts w:asciiTheme="minorHAnsi" w:hAnsiTheme="minorHAnsi" w:cstheme="minorHAnsi"/>
          <w:sz w:val="20"/>
          <w:szCs w:val="20"/>
        </w:rPr>
        <w:t xml:space="preserve">udziału w szkoleniu </w:t>
      </w:r>
      <w:r w:rsidR="00077BF3" w:rsidRPr="001809A0">
        <w:rPr>
          <w:rFonts w:asciiTheme="minorHAnsi" w:hAnsiTheme="minorHAnsi" w:cstheme="minorHAnsi"/>
          <w:sz w:val="20"/>
          <w:szCs w:val="20"/>
        </w:rPr>
        <w:t xml:space="preserve">zawodowym </w:t>
      </w:r>
      <w:r w:rsidR="009E1907" w:rsidRPr="001809A0">
        <w:rPr>
          <w:rFonts w:asciiTheme="minorHAnsi" w:hAnsiTheme="minorHAnsi" w:cstheme="minorHAnsi"/>
          <w:sz w:val="20"/>
          <w:szCs w:val="20"/>
        </w:rPr>
        <w:t xml:space="preserve">w Projekcie </w:t>
      </w:r>
      <w:r w:rsidR="00D5524F" w:rsidRPr="001809A0">
        <w:rPr>
          <w:rFonts w:asciiTheme="minorHAnsi" w:hAnsiTheme="minorHAnsi" w:cstheme="minorHAnsi"/>
          <w:sz w:val="20"/>
          <w:szCs w:val="20"/>
        </w:rPr>
        <w:t>„</w:t>
      </w:r>
      <w:r w:rsidRPr="001809A0">
        <w:rPr>
          <w:rFonts w:asciiTheme="minorHAnsi" w:hAnsiTheme="minorHAnsi" w:cstheme="minorHAnsi"/>
          <w:sz w:val="20"/>
          <w:szCs w:val="20"/>
        </w:rPr>
        <w:t>NOWA SZANSA</w:t>
      </w:r>
      <w:r w:rsidR="003A55DE" w:rsidRPr="001809A0">
        <w:rPr>
          <w:rFonts w:asciiTheme="minorHAnsi" w:hAnsiTheme="minorHAnsi" w:cstheme="minorHAnsi"/>
          <w:sz w:val="20"/>
          <w:szCs w:val="20"/>
        </w:rPr>
        <w:t xml:space="preserve"> 2</w:t>
      </w:r>
      <w:r w:rsidR="00D5524F" w:rsidRPr="001809A0">
        <w:rPr>
          <w:rFonts w:asciiTheme="minorHAnsi" w:hAnsiTheme="minorHAnsi" w:cstheme="minorHAnsi"/>
          <w:sz w:val="20"/>
          <w:szCs w:val="20"/>
        </w:rPr>
        <w:t>”</w:t>
      </w:r>
      <w:r w:rsidR="00D166E5" w:rsidRPr="001809A0">
        <w:rPr>
          <w:rFonts w:asciiTheme="minorHAnsi" w:hAnsiTheme="minorHAnsi" w:cstheme="minorHAnsi"/>
          <w:sz w:val="20"/>
          <w:szCs w:val="20"/>
        </w:rPr>
        <w:t xml:space="preserve"> nr</w:t>
      </w:r>
      <w:r w:rsidR="008E4125" w:rsidRPr="001809A0">
        <w:rPr>
          <w:rFonts w:asciiTheme="minorHAnsi" w:hAnsiTheme="minorHAnsi" w:cstheme="minorHAnsi"/>
          <w:sz w:val="20"/>
          <w:szCs w:val="20"/>
        </w:rPr>
        <w:t xml:space="preserve"> RPWP.06.02.00-30-00</w:t>
      </w:r>
      <w:r w:rsidRPr="001809A0">
        <w:rPr>
          <w:rFonts w:asciiTheme="minorHAnsi" w:hAnsiTheme="minorHAnsi" w:cstheme="minorHAnsi"/>
          <w:sz w:val="20"/>
          <w:szCs w:val="20"/>
        </w:rPr>
        <w:t>76</w:t>
      </w:r>
      <w:r w:rsidR="00D5524F" w:rsidRPr="001809A0">
        <w:rPr>
          <w:rFonts w:asciiTheme="minorHAnsi" w:hAnsiTheme="minorHAnsi" w:cstheme="minorHAnsi"/>
          <w:sz w:val="20"/>
          <w:szCs w:val="20"/>
        </w:rPr>
        <w:t>/1</w:t>
      </w:r>
      <w:r w:rsidR="003A55DE" w:rsidRPr="001809A0">
        <w:rPr>
          <w:rFonts w:asciiTheme="minorHAnsi" w:hAnsiTheme="minorHAnsi" w:cstheme="minorHAnsi"/>
          <w:sz w:val="20"/>
          <w:szCs w:val="20"/>
        </w:rPr>
        <w:t>8</w:t>
      </w:r>
      <w:r w:rsidR="00D5524F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926AAB" w:rsidRPr="001809A0">
        <w:rPr>
          <w:rFonts w:asciiTheme="minorHAnsi" w:hAnsiTheme="minorHAnsi" w:cstheme="minorHAnsi"/>
          <w:sz w:val="20"/>
          <w:szCs w:val="20"/>
        </w:rPr>
        <w:t>w trybie natychmiastowym,</w:t>
      </w:r>
      <w:r w:rsidR="009E1907" w:rsidRPr="001809A0">
        <w:rPr>
          <w:rFonts w:asciiTheme="minorHAnsi" w:hAnsiTheme="minorHAnsi" w:cstheme="minorHAnsi"/>
          <w:sz w:val="20"/>
          <w:szCs w:val="20"/>
        </w:rPr>
        <w:t xml:space="preserve">  </w:t>
      </w:r>
      <w:r w:rsidR="00926AAB" w:rsidRPr="001809A0">
        <w:rPr>
          <w:rFonts w:asciiTheme="minorHAnsi" w:hAnsiTheme="minorHAnsi" w:cstheme="minorHAnsi"/>
          <w:sz w:val="20"/>
          <w:szCs w:val="20"/>
        </w:rPr>
        <w:t>w przypadku</w:t>
      </w:r>
      <w:r w:rsidR="00EC00C7" w:rsidRPr="001809A0">
        <w:rPr>
          <w:rFonts w:asciiTheme="minorHAnsi" w:hAnsiTheme="minorHAnsi" w:cstheme="minorHAnsi"/>
          <w:sz w:val="20"/>
          <w:szCs w:val="20"/>
        </w:rPr>
        <w:t>,</w:t>
      </w:r>
      <w:r w:rsidR="002127B7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EC00C7" w:rsidRPr="001809A0">
        <w:rPr>
          <w:rFonts w:asciiTheme="minorHAnsi" w:hAnsiTheme="minorHAnsi" w:cstheme="minorHAnsi"/>
          <w:sz w:val="20"/>
          <w:szCs w:val="20"/>
        </w:rPr>
        <w:t xml:space="preserve">gdy </w:t>
      </w:r>
      <w:r w:rsidR="00842A8C" w:rsidRPr="001809A0">
        <w:rPr>
          <w:rFonts w:asciiTheme="minorHAnsi" w:hAnsiTheme="minorHAnsi" w:cstheme="minorHAnsi"/>
          <w:sz w:val="20"/>
          <w:szCs w:val="20"/>
        </w:rPr>
        <w:t>UP</w:t>
      </w:r>
      <w:r w:rsidR="00EC00C7" w:rsidRPr="001809A0">
        <w:rPr>
          <w:rFonts w:asciiTheme="minorHAnsi" w:hAnsiTheme="minorHAnsi" w:cstheme="minorHAnsi"/>
          <w:sz w:val="20"/>
          <w:szCs w:val="20"/>
        </w:rPr>
        <w:t xml:space="preserve"> nie wywiązuje się z postanowień zawartych</w:t>
      </w:r>
      <w:r w:rsidR="0041317D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BE4C92" w:rsidRPr="001809A0">
        <w:rPr>
          <w:rFonts w:asciiTheme="minorHAnsi" w:hAnsiTheme="minorHAnsi" w:cstheme="minorHAnsi"/>
          <w:sz w:val="20"/>
          <w:szCs w:val="20"/>
        </w:rPr>
        <w:t xml:space="preserve">w </w:t>
      </w:r>
      <w:r w:rsidR="00926AAB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EC00C7" w:rsidRPr="001809A0">
        <w:rPr>
          <w:rFonts w:asciiTheme="minorHAnsi" w:hAnsiTheme="minorHAnsi" w:cstheme="minorHAnsi"/>
          <w:sz w:val="20"/>
          <w:szCs w:val="20"/>
        </w:rPr>
        <w:t>Umowie</w:t>
      </w:r>
      <w:r w:rsidR="00BE4C92" w:rsidRPr="001809A0">
        <w:rPr>
          <w:rFonts w:asciiTheme="minorHAnsi" w:hAnsiTheme="minorHAnsi" w:cstheme="minorHAnsi"/>
          <w:sz w:val="20"/>
          <w:szCs w:val="20"/>
        </w:rPr>
        <w:t xml:space="preserve"> udziału w szkoleniu</w:t>
      </w:r>
      <w:r w:rsidR="00D5524F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0D18A9" w:rsidRPr="001809A0">
        <w:rPr>
          <w:rFonts w:asciiTheme="minorHAnsi" w:hAnsiTheme="minorHAnsi" w:cstheme="minorHAnsi"/>
          <w:sz w:val="20"/>
          <w:szCs w:val="20"/>
        </w:rPr>
        <w:t xml:space="preserve">zawodowym w Projekcie </w:t>
      </w:r>
      <w:r w:rsidR="00D5524F" w:rsidRPr="001809A0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NOWA SZANSA</w:t>
      </w:r>
      <w:r w:rsidR="003A55DE" w:rsidRPr="001809A0">
        <w:rPr>
          <w:rFonts w:asciiTheme="minorHAnsi" w:hAnsiTheme="minorHAnsi" w:cstheme="minorHAnsi"/>
          <w:sz w:val="20"/>
          <w:szCs w:val="20"/>
        </w:rPr>
        <w:t xml:space="preserve"> 2</w:t>
      </w:r>
      <w:r>
        <w:rPr>
          <w:rFonts w:asciiTheme="minorHAnsi" w:hAnsiTheme="minorHAnsi" w:cstheme="minorHAnsi"/>
          <w:sz w:val="20"/>
          <w:szCs w:val="20"/>
        </w:rPr>
        <w:t xml:space="preserve">” nr </w:t>
      </w:r>
      <w:r w:rsidR="008E4125" w:rsidRPr="001809A0">
        <w:rPr>
          <w:rFonts w:asciiTheme="minorHAnsi" w:hAnsiTheme="minorHAnsi" w:cstheme="minorHAnsi"/>
          <w:sz w:val="20"/>
          <w:szCs w:val="20"/>
        </w:rPr>
        <w:t>RPWP.06.02.00-30-00</w:t>
      </w:r>
      <w:r>
        <w:rPr>
          <w:rFonts w:asciiTheme="minorHAnsi" w:hAnsiTheme="minorHAnsi" w:cstheme="minorHAnsi"/>
          <w:sz w:val="20"/>
          <w:szCs w:val="20"/>
        </w:rPr>
        <w:t>76</w:t>
      </w:r>
      <w:r w:rsidR="00D5524F" w:rsidRPr="001809A0">
        <w:rPr>
          <w:rFonts w:asciiTheme="minorHAnsi" w:hAnsiTheme="minorHAnsi" w:cstheme="minorHAnsi"/>
          <w:sz w:val="20"/>
          <w:szCs w:val="20"/>
        </w:rPr>
        <w:t>/1</w:t>
      </w:r>
      <w:r w:rsidR="003A55DE" w:rsidRPr="001809A0">
        <w:rPr>
          <w:rFonts w:asciiTheme="minorHAnsi" w:hAnsiTheme="minorHAnsi" w:cstheme="minorHAnsi"/>
          <w:sz w:val="20"/>
          <w:szCs w:val="20"/>
        </w:rPr>
        <w:t>8</w:t>
      </w:r>
      <w:r w:rsidR="00541719" w:rsidRPr="001809A0">
        <w:rPr>
          <w:rFonts w:asciiTheme="minorHAnsi" w:hAnsiTheme="minorHAnsi" w:cstheme="minorHAnsi"/>
          <w:sz w:val="20"/>
          <w:szCs w:val="20"/>
        </w:rPr>
        <w:t xml:space="preserve">, wówczas </w:t>
      </w:r>
      <w:r w:rsidR="00842A8C" w:rsidRPr="001809A0">
        <w:rPr>
          <w:rFonts w:asciiTheme="minorHAnsi" w:hAnsiTheme="minorHAnsi" w:cstheme="minorHAnsi"/>
          <w:sz w:val="20"/>
          <w:szCs w:val="20"/>
        </w:rPr>
        <w:t>UP</w:t>
      </w:r>
      <w:r w:rsidR="00541719" w:rsidRPr="001809A0">
        <w:rPr>
          <w:rFonts w:asciiTheme="minorHAnsi" w:hAnsiTheme="minorHAnsi" w:cstheme="minorHAnsi"/>
          <w:sz w:val="20"/>
          <w:szCs w:val="20"/>
        </w:rPr>
        <w:t xml:space="preserve"> zobowiązany będzie</w:t>
      </w:r>
      <w:r w:rsidR="00D5524F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1809A0">
        <w:rPr>
          <w:rFonts w:asciiTheme="minorHAnsi" w:hAnsiTheme="minorHAnsi" w:cstheme="minorHAnsi"/>
          <w:sz w:val="20"/>
          <w:szCs w:val="20"/>
        </w:rPr>
        <w:t>do pokrycia 100% kosztów udziału</w:t>
      </w:r>
      <w:r w:rsidR="009E1907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1809A0">
        <w:rPr>
          <w:rFonts w:asciiTheme="minorHAnsi" w:hAnsiTheme="minorHAnsi" w:cstheme="minorHAnsi"/>
          <w:sz w:val="20"/>
          <w:szCs w:val="20"/>
        </w:rPr>
        <w:t>w Projekcie,</w:t>
      </w:r>
      <w:r w:rsidR="00BC0127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1809A0">
        <w:rPr>
          <w:rFonts w:asciiTheme="minorHAnsi" w:hAnsiTheme="minorHAnsi" w:cstheme="minorHAnsi"/>
          <w:sz w:val="20"/>
          <w:szCs w:val="20"/>
        </w:rPr>
        <w:t>zgodnie</w:t>
      </w:r>
      <w:r w:rsidR="00BC0127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1809A0">
        <w:rPr>
          <w:rFonts w:asciiTheme="minorHAnsi" w:hAnsiTheme="minorHAnsi" w:cstheme="minorHAnsi"/>
          <w:sz w:val="20"/>
          <w:szCs w:val="20"/>
        </w:rPr>
        <w:t>z § 9 pkt.</w:t>
      </w:r>
      <w:r w:rsidR="000244B6" w:rsidRPr="001809A0">
        <w:rPr>
          <w:rFonts w:asciiTheme="minorHAnsi" w:hAnsiTheme="minorHAnsi" w:cstheme="minorHAnsi"/>
          <w:sz w:val="20"/>
          <w:szCs w:val="20"/>
        </w:rPr>
        <w:t xml:space="preserve"> 5</w:t>
      </w:r>
      <w:r w:rsidR="00541719" w:rsidRPr="001809A0">
        <w:rPr>
          <w:rFonts w:asciiTheme="minorHAnsi" w:hAnsiTheme="minorHAnsi" w:cstheme="minorHAnsi"/>
          <w:sz w:val="20"/>
          <w:szCs w:val="20"/>
        </w:rPr>
        <w:t>. Regulaminu rekrutacji</w:t>
      </w:r>
      <w:r w:rsidR="0046256A" w:rsidRPr="001809A0">
        <w:rPr>
          <w:rFonts w:asciiTheme="minorHAnsi" w:hAnsiTheme="minorHAnsi" w:cstheme="minorHAnsi"/>
          <w:sz w:val="20"/>
          <w:szCs w:val="20"/>
        </w:rPr>
        <w:t xml:space="preserve"> i uczestnictwa w Projekcie</w:t>
      </w:r>
      <w:r w:rsidR="003A55DE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541719" w:rsidRPr="001809A0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NOWA SZANSA</w:t>
      </w:r>
      <w:r w:rsidR="003A55DE" w:rsidRPr="001809A0">
        <w:rPr>
          <w:rFonts w:asciiTheme="minorHAnsi" w:hAnsiTheme="minorHAnsi" w:cstheme="minorHAnsi"/>
          <w:sz w:val="20"/>
          <w:szCs w:val="20"/>
        </w:rPr>
        <w:t xml:space="preserve"> 2</w:t>
      </w:r>
      <w:r w:rsidR="00541719" w:rsidRPr="001809A0">
        <w:rPr>
          <w:rFonts w:asciiTheme="minorHAnsi" w:hAnsiTheme="minorHAnsi" w:cstheme="minorHAnsi"/>
          <w:sz w:val="20"/>
          <w:szCs w:val="20"/>
        </w:rPr>
        <w:t>”</w:t>
      </w:r>
      <w:r w:rsidR="00842A8C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3A55DE" w:rsidRPr="001809A0">
        <w:rPr>
          <w:rFonts w:asciiTheme="minorHAnsi" w:hAnsiTheme="minorHAnsi" w:cstheme="minorHAnsi"/>
          <w:sz w:val="20"/>
          <w:szCs w:val="20"/>
        </w:rPr>
        <w:t xml:space="preserve"> </w:t>
      </w:r>
      <w:r w:rsidR="00D166E5" w:rsidRPr="001809A0">
        <w:rPr>
          <w:rFonts w:asciiTheme="minorHAnsi" w:hAnsiTheme="minorHAnsi" w:cstheme="minorHAnsi"/>
          <w:sz w:val="20"/>
          <w:szCs w:val="20"/>
        </w:rPr>
        <w:t xml:space="preserve">nr </w:t>
      </w:r>
      <w:r w:rsidR="008E4125" w:rsidRPr="001809A0">
        <w:rPr>
          <w:rFonts w:asciiTheme="minorHAnsi" w:hAnsiTheme="minorHAnsi" w:cstheme="minorHAnsi"/>
          <w:sz w:val="20"/>
          <w:szCs w:val="20"/>
        </w:rPr>
        <w:t>RPWP 06.02.00-30-00</w:t>
      </w:r>
      <w:r>
        <w:rPr>
          <w:rFonts w:asciiTheme="minorHAnsi" w:hAnsiTheme="minorHAnsi" w:cstheme="minorHAnsi"/>
          <w:sz w:val="20"/>
          <w:szCs w:val="20"/>
        </w:rPr>
        <w:t>76</w:t>
      </w:r>
      <w:r w:rsidR="00541719" w:rsidRPr="001809A0">
        <w:rPr>
          <w:rFonts w:asciiTheme="minorHAnsi" w:hAnsiTheme="minorHAnsi" w:cstheme="minorHAnsi"/>
          <w:sz w:val="20"/>
          <w:szCs w:val="20"/>
        </w:rPr>
        <w:t>/1</w:t>
      </w:r>
      <w:r w:rsidR="003A55DE" w:rsidRPr="001809A0">
        <w:rPr>
          <w:rFonts w:asciiTheme="minorHAnsi" w:hAnsiTheme="minorHAnsi" w:cstheme="minorHAnsi"/>
          <w:sz w:val="20"/>
          <w:szCs w:val="20"/>
        </w:rPr>
        <w:t>8</w:t>
      </w:r>
      <w:r w:rsidR="00077BF3" w:rsidRPr="001809A0">
        <w:rPr>
          <w:rFonts w:asciiTheme="minorHAnsi" w:hAnsiTheme="minorHAnsi" w:cstheme="minorHAnsi"/>
          <w:sz w:val="20"/>
          <w:szCs w:val="20"/>
        </w:rPr>
        <w:t>.</w:t>
      </w:r>
    </w:p>
    <w:p w:rsidR="00926AAB" w:rsidRPr="00384354" w:rsidRDefault="00926AAB" w:rsidP="002C551C">
      <w:pPr>
        <w:pStyle w:val="Bezodstpw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Umowa </w:t>
      </w:r>
      <w:r w:rsidR="0041317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udziału w szkoleniu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zostaje rozwiązana w trybie natychmiastowym</w:t>
      </w:r>
      <w:r w:rsidR="00D5524F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- jednostronnie w przypadku </w:t>
      </w:r>
      <w:r w:rsidR="00AE0C3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41317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o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koliczności nieprzewidzianych przez </w:t>
      </w:r>
      <w:r w:rsidR="001809A0">
        <w:rPr>
          <w:rFonts w:asciiTheme="minorHAnsi" w:hAnsiTheme="minorHAnsi" w:cstheme="minorHAnsi"/>
          <w:sz w:val="20"/>
          <w:szCs w:val="20"/>
        </w:rPr>
        <w:t>Beneficjenta</w:t>
      </w:r>
      <w:r w:rsidR="007C715C" w:rsidRPr="00384354">
        <w:rPr>
          <w:rFonts w:asciiTheme="minorHAnsi" w:hAnsiTheme="minorHAnsi" w:cstheme="minorHAnsi"/>
          <w:sz w:val="20"/>
          <w:szCs w:val="20"/>
        </w:rPr>
        <w:t xml:space="preserve"> </w:t>
      </w:r>
      <w:r w:rsidR="006C361D" w:rsidRPr="00384354">
        <w:rPr>
          <w:rFonts w:asciiTheme="minorHAnsi" w:hAnsiTheme="minorHAnsi" w:cstheme="minorHAnsi"/>
          <w:sz w:val="20"/>
          <w:szCs w:val="20"/>
        </w:rPr>
        <w:t xml:space="preserve">projektu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lub w przypadku wystąpienia siły </w:t>
      </w:r>
      <w:r w:rsidR="0041317D"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w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yższej</w:t>
      </w:r>
      <w:r w:rsidR="001809A0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   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tj. m.in: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klęski żywiołowe,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nagłe zjawiska pogodowe: trąby powietrzne,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epidemie,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wojny,</w:t>
      </w:r>
    </w:p>
    <w:p w:rsidR="00926AAB" w:rsidRPr="00384354" w:rsidRDefault="00926AAB" w:rsidP="00CE5C09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strajki,</w:t>
      </w:r>
    </w:p>
    <w:p w:rsidR="00077BF3" w:rsidRPr="00384354" w:rsidRDefault="00077BF3" w:rsidP="00077BF3">
      <w:pPr>
        <w:pStyle w:val="Bezodstpw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rozwiązania umowy przez </w:t>
      </w:r>
      <w:r w:rsidR="00020DB7">
        <w:rPr>
          <w:rFonts w:asciiTheme="minorHAnsi" w:hAnsiTheme="minorHAnsi" w:cstheme="minorHAnsi"/>
          <w:sz w:val="20"/>
          <w:szCs w:val="20"/>
          <w:shd w:val="clear" w:color="auto" w:fill="FFFFFF"/>
        </w:rPr>
        <w:t>Wojewódzki Urząd Pracy w Poznaniu</w:t>
      </w:r>
      <w:r w:rsidRPr="00384354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926AAB" w:rsidRPr="00384354" w:rsidRDefault="00926AAB" w:rsidP="00077BF3">
      <w:pPr>
        <w:pStyle w:val="Bezodstpw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>W przypadku rozwiązania Um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>owy w trybie określonym jako natychmiastowy</w:t>
      </w:r>
      <w:r w:rsidR="003843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>- jednostronny</w:t>
      </w:r>
      <w:r w:rsidRPr="0038435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 xml:space="preserve">w przypadku okoliczności nieprzewidzianych przez </w:t>
      </w:r>
      <w:r w:rsidR="001809A0">
        <w:rPr>
          <w:rFonts w:asciiTheme="minorHAnsi" w:hAnsiTheme="minorHAnsi" w:cstheme="minorHAnsi"/>
          <w:sz w:val="20"/>
          <w:szCs w:val="20"/>
        </w:rPr>
        <w:t>Beneficjenta</w:t>
      </w:r>
      <w:r w:rsidR="006C361D" w:rsidRPr="00384354">
        <w:rPr>
          <w:rFonts w:asciiTheme="minorHAnsi" w:hAnsiTheme="minorHAnsi" w:cstheme="minorHAnsi"/>
          <w:sz w:val="20"/>
          <w:szCs w:val="20"/>
        </w:rPr>
        <w:t xml:space="preserve"> projektu</w:t>
      </w:r>
      <w:r w:rsidR="00077BF3" w:rsidRPr="00384354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384354">
        <w:rPr>
          <w:rFonts w:asciiTheme="minorHAnsi" w:hAnsiTheme="minorHAnsi" w:cstheme="minorHAnsi"/>
          <w:bCs/>
          <w:sz w:val="20"/>
          <w:szCs w:val="20"/>
        </w:rPr>
        <w:t xml:space="preserve">nie jest </w:t>
      </w:r>
      <w:r w:rsidR="00541719" w:rsidRPr="00384354">
        <w:rPr>
          <w:rFonts w:asciiTheme="minorHAnsi" w:hAnsiTheme="minorHAnsi" w:cstheme="minorHAnsi"/>
          <w:bCs/>
          <w:sz w:val="20"/>
          <w:szCs w:val="20"/>
        </w:rPr>
        <w:t xml:space="preserve">on </w:t>
      </w:r>
      <w:r w:rsidRPr="00384354">
        <w:rPr>
          <w:rFonts w:asciiTheme="minorHAnsi" w:hAnsiTheme="minorHAnsi" w:cstheme="minorHAnsi"/>
          <w:bCs/>
          <w:sz w:val="20"/>
          <w:szCs w:val="20"/>
        </w:rPr>
        <w:t>zobowiązany do wypłaty stypendium szkoleniowego.</w:t>
      </w:r>
    </w:p>
    <w:p w:rsidR="00775F88" w:rsidRPr="00384354" w:rsidRDefault="00775F88" w:rsidP="00077BF3">
      <w:pPr>
        <w:pStyle w:val="Bezodstpw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 xml:space="preserve">W sprawach nieuregulowanych w Regulaminie stosuje się przepisy Kodeksu Cywilnego oraz przepisy Prawa Europejskiego i Prawa Krajowego dotyczące Europejskiego Funduszu Społecznego. </w:t>
      </w:r>
    </w:p>
    <w:p w:rsidR="00775F88" w:rsidRPr="00384354" w:rsidRDefault="00775F88" w:rsidP="00077BF3">
      <w:pPr>
        <w:pStyle w:val="Bezodstpw"/>
        <w:numPr>
          <w:ilvl w:val="0"/>
          <w:numId w:val="33"/>
        </w:num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>Powyższy Regulamin obowiązuje przez okres realizacji Projektu.</w:t>
      </w:r>
    </w:p>
    <w:p w:rsidR="003A55DE" w:rsidRPr="00384354" w:rsidRDefault="003A55DE" w:rsidP="003A55DE">
      <w:pPr>
        <w:pStyle w:val="Bezodstpw"/>
        <w:spacing w:line="360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2F0966" w:rsidRPr="00384354" w:rsidRDefault="002F0966" w:rsidP="00077BF3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znana jest mi treść </w:t>
      </w:r>
      <w:r w:rsidR="00143E14" w:rsidRPr="00384354">
        <w:rPr>
          <w:rFonts w:asciiTheme="minorHAnsi" w:hAnsiTheme="minorHAnsi" w:cstheme="minorHAnsi"/>
          <w:b/>
          <w:bCs/>
          <w:sz w:val="20"/>
          <w:szCs w:val="20"/>
        </w:rPr>
        <w:t>Regulaminu szkoleń zawodowych w projekcie „</w:t>
      </w:r>
      <w:r w:rsidR="001809A0">
        <w:rPr>
          <w:rFonts w:asciiTheme="minorHAnsi" w:hAnsiTheme="minorHAnsi" w:cstheme="minorHAnsi"/>
          <w:b/>
          <w:bCs/>
          <w:sz w:val="20"/>
          <w:szCs w:val="20"/>
        </w:rPr>
        <w:t>NOWA SZANSA</w:t>
      </w:r>
      <w:r w:rsidR="003A55DE"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 2</w:t>
      </w:r>
      <w:r w:rsidR="00143E14"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”, </w:t>
      </w:r>
      <w:r w:rsidR="0038435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</w:t>
      </w:r>
      <w:r w:rsidR="00143E14" w:rsidRPr="00384354">
        <w:rPr>
          <w:rFonts w:asciiTheme="minorHAnsi" w:hAnsiTheme="minorHAnsi" w:cstheme="minorHAnsi"/>
          <w:b/>
          <w:sz w:val="20"/>
          <w:szCs w:val="20"/>
        </w:rPr>
        <w:t>nr RPWP 06.02.00-30-00</w:t>
      </w:r>
      <w:r w:rsidR="001809A0">
        <w:rPr>
          <w:rFonts w:asciiTheme="minorHAnsi" w:hAnsiTheme="minorHAnsi" w:cstheme="minorHAnsi"/>
          <w:b/>
          <w:sz w:val="20"/>
          <w:szCs w:val="20"/>
        </w:rPr>
        <w:t>76</w:t>
      </w:r>
      <w:r w:rsidR="00143E14" w:rsidRPr="00384354">
        <w:rPr>
          <w:rFonts w:asciiTheme="minorHAnsi" w:hAnsiTheme="minorHAnsi" w:cstheme="minorHAnsi"/>
          <w:b/>
          <w:sz w:val="20"/>
          <w:szCs w:val="20"/>
        </w:rPr>
        <w:t>/1</w:t>
      </w:r>
      <w:r w:rsidR="003A55DE" w:rsidRPr="00384354">
        <w:rPr>
          <w:rFonts w:asciiTheme="minorHAnsi" w:hAnsiTheme="minorHAnsi" w:cstheme="minorHAnsi"/>
          <w:b/>
          <w:sz w:val="20"/>
          <w:szCs w:val="20"/>
        </w:rPr>
        <w:t>8</w:t>
      </w:r>
      <w:r w:rsidR="00143E14" w:rsidRPr="00384354">
        <w:rPr>
          <w:rFonts w:asciiTheme="minorHAnsi" w:hAnsiTheme="minorHAnsi" w:cstheme="minorHAnsi"/>
          <w:b/>
          <w:sz w:val="20"/>
          <w:szCs w:val="20"/>
        </w:rPr>
        <w:t>.</w:t>
      </w:r>
    </w:p>
    <w:p w:rsidR="003A55DE" w:rsidRPr="00384354" w:rsidRDefault="003A55DE" w:rsidP="00077BF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2F0966" w:rsidRPr="00384354" w:rsidRDefault="00143E14" w:rsidP="00384354">
      <w:pPr>
        <w:spacing w:line="36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384354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2F0966" w:rsidRPr="00384354">
        <w:rPr>
          <w:rFonts w:asciiTheme="minorHAnsi" w:hAnsiTheme="minorHAnsi" w:cstheme="minorHAnsi"/>
          <w:b/>
          <w:bCs/>
          <w:sz w:val="20"/>
          <w:szCs w:val="20"/>
        </w:rPr>
        <w:t>…………</w:t>
      </w:r>
      <w:r w:rsidR="00384354">
        <w:rPr>
          <w:rFonts w:asciiTheme="minorHAnsi" w:hAnsiTheme="minorHAnsi" w:cstheme="minorHAnsi"/>
          <w:b/>
          <w:bCs/>
          <w:sz w:val="20"/>
          <w:szCs w:val="20"/>
        </w:rPr>
        <w:t>………………………..</w:t>
      </w:r>
      <w:r w:rsidR="002F0966" w:rsidRPr="00384354">
        <w:rPr>
          <w:rFonts w:asciiTheme="minorHAnsi" w:hAnsiTheme="minorHAnsi" w:cstheme="minorHAnsi"/>
          <w:b/>
          <w:bCs/>
          <w:sz w:val="20"/>
          <w:szCs w:val="20"/>
        </w:rPr>
        <w:t>………………………….</w:t>
      </w:r>
    </w:p>
    <w:p w:rsidR="002F0966" w:rsidRPr="00384354" w:rsidRDefault="00143E14" w:rsidP="00384354">
      <w:pPr>
        <w:spacing w:line="360" w:lineRule="auto"/>
        <w:jc w:val="right"/>
        <w:rPr>
          <w:rFonts w:asciiTheme="minorHAnsi" w:hAnsiTheme="minorHAnsi" w:cstheme="minorHAnsi"/>
          <w:bCs/>
          <w:sz w:val="16"/>
          <w:szCs w:val="16"/>
        </w:rPr>
      </w:pPr>
      <w:r w:rsidRPr="00384354"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</w:t>
      </w:r>
      <w:r w:rsidR="00384354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2F0966" w:rsidRPr="00384354">
        <w:rPr>
          <w:rFonts w:asciiTheme="minorHAnsi" w:hAnsiTheme="minorHAnsi" w:cstheme="minorHAnsi"/>
          <w:bCs/>
          <w:sz w:val="16"/>
          <w:szCs w:val="16"/>
        </w:rPr>
        <w:t>(data, podpis Uczestnika/czki</w:t>
      </w:r>
      <w:r w:rsidRPr="00384354">
        <w:rPr>
          <w:rFonts w:asciiTheme="minorHAnsi" w:hAnsiTheme="minorHAnsi" w:cstheme="minorHAnsi"/>
          <w:bCs/>
          <w:sz w:val="16"/>
          <w:szCs w:val="16"/>
        </w:rPr>
        <w:t xml:space="preserve"> Projektu</w:t>
      </w:r>
      <w:r w:rsidR="002F0966" w:rsidRPr="00384354">
        <w:rPr>
          <w:rFonts w:asciiTheme="minorHAnsi" w:hAnsiTheme="minorHAnsi" w:cstheme="minorHAnsi"/>
          <w:bCs/>
          <w:sz w:val="16"/>
          <w:szCs w:val="16"/>
        </w:rPr>
        <w:t>)</w:t>
      </w:r>
    </w:p>
    <w:p w:rsidR="003971A0" w:rsidRPr="00384354" w:rsidRDefault="003971A0" w:rsidP="00077BF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DA4F0C" w:rsidRPr="00384354" w:rsidRDefault="00DA4F0C" w:rsidP="00077BF3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384354">
        <w:rPr>
          <w:rFonts w:asciiTheme="minorHAnsi" w:hAnsiTheme="minorHAnsi" w:cstheme="minorHAnsi"/>
          <w:b/>
          <w:bCs/>
          <w:sz w:val="20"/>
          <w:szCs w:val="20"/>
        </w:rPr>
        <w:t>Załączniki:</w:t>
      </w:r>
    </w:p>
    <w:p w:rsidR="00DA4F0C" w:rsidRPr="00384354" w:rsidRDefault="00DA4F0C" w:rsidP="00AE0C3D">
      <w:pPr>
        <w:spacing w:line="360" w:lineRule="auto"/>
        <w:ind w:left="600"/>
        <w:rPr>
          <w:rFonts w:asciiTheme="minorHAnsi" w:hAnsiTheme="minorHAnsi" w:cstheme="minorHAnsi"/>
          <w:bCs/>
          <w:sz w:val="20"/>
          <w:szCs w:val="20"/>
        </w:rPr>
      </w:pPr>
      <w:r w:rsidRPr="00384354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="00002C56" w:rsidRPr="00384354">
        <w:rPr>
          <w:rFonts w:asciiTheme="minorHAnsi" w:hAnsiTheme="minorHAnsi" w:cstheme="minorHAnsi"/>
          <w:bCs/>
          <w:sz w:val="20"/>
          <w:szCs w:val="20"/>
        </w:rPr>
        <w:t>Umowa udziału w szkoleniu</w:t>
      </w:r>
      <w:r w:rsidRPr="003843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A81DF0" w:rsidRPr="00384354">
        <w:rPr>
          <w:rFonts w:asciiTheme="minorHAnsi" w:hAnsiTheme="minorHAnsi" w:cstheme="minorHAnsi"/>
          <w:bCs/>
          <w:sz w:val="20"/>
          <w:szCs w:val="20"/>
        </w:rPr>
        <w:t xml:space="preserve">zawodowym </w:t>
      </w:r>
      <w:r w:rsidR="003971A0" w:rsidRPr="00384354">
        <w:rPr>
          <w:rFonts w:asciiTheme="minorHAnsi" w:hAnsiTheme="minorHAnsi" w:cstheme="minorHAnsi"/>
          <w:bCs/>
          <w:sz w:val="20"/>
          <w:szCs w:val="20"/>
        </w:rPr>
        <w:t>(Załącznik nr 1 do Regulaminu szkoleń zawodowych w projekcie „</w:t>
      </w:r>
      <w:r w:rsidR="001809A0">
        <w:rPr>
          <w:rFonts w:asciiTheme="minorHAnsi" w:hAnsiTheme="minorHAnsi" w:cstheme="minorHAnsi"/>
          <w:bCs/>
          <w:sz w:val="20"/>
          <w:szCs w:val="20"/>
        </w:rPr>
        <w:t>NOWA SZANSA</w:t>
      </w:r>
      <w:r w:rsidR="003A55DE" w:rsidRPr="00384354">
        <w:rPr>
          <w:rFonts w:asciiTheme="minorHAnsi" w:hAnsiTheme="minorHAnsi" w:cstheme="minorHAnsi"/>
          <w:bCs/>
          <w:sz w:val="20"/>
          <w:szCs w:val="20"/>
        </w:rPr>
        <w:t xml:space="preserve"> 2</w:t>
      </w:r>
      <w:r w:rsidR="003971A0" w:rsidRPr="00384354">
        <w:rPr>
          <w:rFonts w:asciiTheme="minorHAnsi" w:hAnsiTheme="minorHAnsi" w:cstheme="minorHAnsi"/>
          <w:bCs/>
          <w:sz w:val="20"/>
          <w:szCs w:val="20"/>
        </w:rPr>
        <w:t>” nr RPWP.06.02.00-30-00</w:t>
      </w:r>
      <w:r w:rsidR="001809A0">
        <w:rPr>
          <w:rFonts w:asciiTheme="minorHAnsi" w:hAnsiTheme="minorHAnsi" w:cstheme="minorHAnsi"/>
          <w:bCs/>
          <w:sz w:val="20"/>
          <w:szCs w:val="20"/>
        </w:rPr>
        <w:t>76</w:t>
      </w:r>
      <w:r w:rsidR="003971A0" w:rsidRPr="00384354">
        <w:rPr>
          <w:rFonts w:asciiTheme="minorHAnsi" w:hAnsiTheme="minorHAnsi" w:cstheme="minorHAnsi"/>
          <w:bCs/>
          <w:sz w:val="20"/>
          <w:szCs w:val="20"/>
        </w:rPr>
        <w:t>/1</w:t>
      </w:r>
      <w:r w:rsidR="008C6C91" w:rsidRPr="00384354">
        <w:rPr>
          <w:rFonts w:asciiTheme="minorHAnsi" w:hAnsiTheme="minorHAnsi" w:cstheme="minorHAnsi"/>
          <w:bCs/>
          <w:sz w:val="20"/>
          <w:szCs w:val="20"/>
        </w:rPr>
        <w:t>8</w:t>
      </w:r>
      <w:r w:rsidRPr="00384354">
        <w:rPr>
          <w:rFonts w:asciiTheme="minorHAnsi" w:hAnsiTheme="minorHAnsi" w:cstheme="minorHAnsi"/>
          <w:bCs/>
          <w:sz w:val="20"/>
          <w:szCs w:val="20"/>
        </w:rPr>
        <w:t>)</w:t>
      </w:r>
    </w:p>
    <w:sectPr w:rsidR="00DA4F0C" w:rsidRPr="00384354" w:rsidSect="003A55DE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3B" w:rsidRDefault="00C53B3B" w:rsidP="00706901">
      <w:pPr>
        <w:spacing w:line="240" w:lineRule="auto"/>
      </w:pPr>
      <w:r>
        <w:separator/>
      </w:r>
    </w:p>
  </w:endnote>
  <w:endnote w:type="continuationSeparator" w:id="0">
    <w:p w:rsidR="00C53B3B" w:rsidRDefault="00C53B3B" w:rsidP="00706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3B" w:rsidRDefault="00C53B3B" w:rsidP="00706901">
      <w:pPr>
        <w:spacing w:line="240" w:lineRule="auto"/>
      </w:pPr>
      <w:r>
        <w:separator/>
      </w:r>
    </w:p>
  </w:footnote>
  <w:footnote w:type="continuationSeparator" w:id="0">
    <w:p w:rsidR="00C53B3B" w:rsidRDefault="00C53B3B" w:rsidP="00706901">
      <w:pPr>
        <w:spacing w:line="240" w:lineRule="auto"/>
      </w:pPr>
      <w:r>
        <w:continuationSeparator/>
      </w:r>
    </w:p>
  </w:footnote>
  <w:footnote w:id="1">
    <w:p w:rsidR="00757227" w:rsidRDefault="00757227" w:rsidP="00757227">
      <w:pPr>
        <w:pStyle w:val="Tekstprzypisudolnego"/>
        <w:rPr>
          <w:rFonts w:ascii="Arial Narrow" w:hAnsi="Arial Narrow"/>
          <w:sz w:val="18"/>
          <w:szCs w:val="18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>
        <w:rPr>
          <w:rFonts w:ascii="Arial Narrow" w:hAnsi="Arial Narrow"/>
          <w:sz w:val="18"/>
          <w:szCs w:val="18"/>
        </w:rPr>
        <w:t>S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t xml:space="preserve">iła wyższa rozumiana jest jako zdarzenia o charakterze katastrofalnych działań przyrody i zdarzenia nadzwyczajne w postaci zaburzeń </w:t>
      </w:r>
      <w:r>
        <w:rPr>
          <w:rFonts w:ascii="Arial Narrow" w:hAnsi="Arial Narrow" w:cs="Arial"/>
          <w:color w:val="000000"/>
          <w:sz w:val="18"/>
          <w:szCs w:val="18"/>
          <w:shd w:val="clear" w:color="auto" w:fill="FFFFFF"/>
        </w:rPr>
        <w:br/>
        <w:t xml:space="preserve">   życia zbiorowego, jak wojna, zamieszki krajowe,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01" w:rsidRPr="00706901" w:rsidRDefault="00237B51" w:rsidP="00237B51">
    <w:pPr>
      <w:pStyle w:val="Nagwek"/>
      <w:jc w:val="center"/>
    </w:pPr>
    <w:r>
      <w:rPr>
        <w:noProof/>
      </w:rPr>
      <w:drawing>
        <wp:inline distT="0" distB="0" distL="0" distR="0" wp14:anchorId="0D3AEAE6" wp14:editId="28522C22">
          <wp:extent cx="5759450" cy="552450"/>
          <wp:effectExtent l="0" t="0" r="0" b="0"/>
          <wp:docPr id="1" name="Obraz 1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5FA1"/>
    <w:multiLevelType w:val="hybridMultilevel"/>
    <w:tmpl w:val="995E2830"/>
    <w:lvl w:ilvl="0" w:tplc="41B2A88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5689"/>
    <w:multiLevelType w:val="hybridMultilevel"/>
    <w:tmpl w:val="7F78C3B2"/>
    <w:lvl w:ilvl="0" w:tplc="8962D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D793A"/>
    <w:multiLevelType w:val="hybridMultilevel"/>
    <w:tmpl w:val="D77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A5AEF"/>
    <w:multiLevelType w:val="multilevel"/>
    <w:tmpl w:val="B4DC11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7184"/>
    <w:multiLevelType w:val="hybridMultilevel"/>
    <w:tmpl w:val="350A3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65E03"/>
    <w:multiLevelType w:val="hybridMultilevel"/>
    <w:tmpl w:val="CF741106"/>
    <w:lvl w:ilvl="0" w:tplc="04150019">
      <w:start w:val="1"/>
      <w:numFmt w:val="lowerLetter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10542CAF"/>
    <w:multiLevelType w:val="hybridMultilevel"/>
    <w:tmpl w:val="94144D92"/>
    <w:lvl w:ilvl="0" w:tplc="6EEE02E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8748C"/>
    <w:multiLevelType w:val="hybridMultilevel"/>
    <w:tmpl w:val="58F06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D1A16"/>
    <w:multiLevelType w:val="hybridMultilevel"/>
    <w:tmpl w:val="CB007BF0"/>
    <w:lvl w:ilvl="0" w:tplc="11E8401E">
      <w:start w:val="7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1F70"/>
    <w:multiLevelType w:val="hybridMultilevel"/>
    <w:tmpl w:val="9AFC528A"/>
    <w:lvl w:ilvl="0" w:tplc="5260B452">
      <w:start w:val="6"/>
      <w:numFmt w:val="decimal"/>
      <w:lvlText w:val="%1."/>
      <w:lvlJc w:val="left"/>
      <w:pPr>
        <w:ind w:left="7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51994"/>
    <w:multiLevelType w:val="hybridMultilevel"/>
    <w:tmpl w:val="F9FE4BEA"/>
    <w:lvl w:ilvl="0" w:tplc="EDC2B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11D0C"/>
    <w:multiLevelType w:val="hybridMultilevel"/>
    <w:tmpl w:val="0A90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D6B2B"/>
    <w:multiLevelType w:val="hybridMultilevel"/>
    <w:tmpl w:val="441A0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81F11"/>
    <w:multiLevelType w:val="hybridMultilevel"/>
    <w:tmpl w:val="D7FC7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7B1D"/>
    <w:multiLevelType w:val="hybridMultilevel"/>
    <w:tmpl w:val="D1DA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E0D80"/>
    <w:multiLevelType w:val="hybridMultilevel"/>
    <w:tmpl w:val="4FA268C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BD2AF9"/>
    <w:multiLevelType w:val="hybridMultilevel"/>
    <w:tmpl w:val="3A426396"/>
    <w:lvl w:ilvl="0" w:tplc="F984F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07FEF"/>
    <w:multiLevelType w:val="hybridMultilevel"/>
    <w:tmpl w:val="F718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E665E"/>
    <w:multiLevelType w:val="hybridMultilevel"/>
    <w:tmpl w:val="3A788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9475E"/>
    <w:multiLevelType w:val="hybridMultilevel"/>
    <w:tmpl w:val="44DC29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3244D7"/>
    <w:multiLevelType w:val="hybridMultilevel"/>
    <w:tmpl w:val="7310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B5303"/>
    <w:multiLevelType w:val="hybridMultilevel"/>
    <w:tmpl w:val="CBFE74D4"/>
    <w:lvl w:ilvl="0" w:tplc="C5BC33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8341D"/>
    <w:multiLevelType w:val="hybridMultilevel"/>
    <w:tmpl w:val="DE5884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AB623C"/>
    <w:multiLevelType w:val="hybridMultilevel"/>
    <w:tmpl w:val="D9F644F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A653092"/>
    <w:multiLevelType w:val="hybridMultilevel"/>
    <w:tmpl w:val="C3CCE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2937D69"/>
    <w:multiLevelType w:val="hybridMultilevel"/>
    <w:tmpl w:val="57A600C4"/>
    <w:lvl w:ilvl="0" w:tplc="B414EB9A">
      <w:start w:val="1"/>
      <w:numFmt w:val="bullet"/>
      <w:lvlText w:val="–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649A3E28"/>
    <w:multiLevelType w:val="hybridMultilevel"/>
    <w:tmpl w:val="9DAA087C"/>
    <w:lvl w:ilvl="0" w:tplc="C87CB93C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C1512"/>
    <w:multiLevelType w:val="hybridMultilevel"/>
    <w:tmpl w:val="17B24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D36D9"/>
    <w:multiLevelType w:val="hybridMultilevel"/>
    <w:tmpl w:val="CE425A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76D0B75"/>
    <w:multiLevelType w:val="hybridMultilevel"/>
    <w:tmpl w:val="988E17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89244A"/>
    <w:multiLevelType w:val="hybridMultilevel"/>
    <w:tmpl w:val="DE782108"/>
    <w:lvl w:ilvl="0" w:tplc="7028253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 w15:restartNumberingAfterBreak="0">
    <w:nsid w:val="694C56E9"/>
    <w:multiLevelType w:val="hybridMultilevel"/>
    <w:tmpl w:val="B538BCB0"/>
    <w:lvl w:ilvl="0" w:tplc="67BAEB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615DD"/>
    <w:multiLevelType w:val="hybridMultilevel"/>
    <w:tmpl w:val="DA28ED80"/>
    <w:lvl w:ilvl="0" w:tplc="041C1D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37294"/>
    <w:multiLevelType w:val="hybridMultilevel"/>
    <w:tmpl w:val="2F926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F2E19"/>
    <w:multiLevelType w:val="hybridMultilevel"/>
    <w:tmpl w:val="7DF25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849E4"/>
    <w:multiLevelType w:val="hybridMultilevel"/>
    <w:tmpl w:val="F20C7D68"/>
    <w:lvl w:ilvl="0" w:tplc="8D429D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22"/>
  </w:num>
  <w:num w:numId="5">
    <w:abstractNumId w:val="33"/>
  </w:num>
  <w:num w:numId="6">
    <w:abstractNumId w:val="18"/>
  </w:num>
  <w:num w:numId="7">
    <w:abstractNumId w:val="1"/>
  </w:num>
  <w:num w:numId="8">
    <w:abstractNumId w:val="2"/>
  </w:num>
  <w:num w:numId="9">
    <w:abstractNumId w:val="15"/>
  </w:num>
  <w:num w:numId="10">
    <w:abstractNumId w:val="25"/>
  </w:num>
  <w:num w:numId="11">
    <w:abstractNumId w:val="12"/>
  </w:num>
  <w:num w:numId="12">
    <w:abstractNumId w:val="30"/>
  </w:num>
  <w:num w:numId="13">
    <w:abstractNumId w:val="29"/>
  </w:num>
  <w:num w:numId="14">
    <w:abstractNumId w:val="5"/>
  </w:num>
  <w:num w:numId="15">
    <w:abstractNumId w:val="24"/>
  </w:num>
  <w:num w:numId="16">
    <w:abstractNumId w:val="11"/>
  </w:num>
  <w:num w:numId="17">
    <w:abstractNumId w:val="13"/>
  </w:num>
  <w:num w:numId="18">
    <w:abstractNumId w:val="32"/>
  </w:num>
  <w:num w:numId="19">
    <w:abstractNumId w:val="10"/>
  </w:num>
  <w:num w:numId="20">
    <w:abstractNumId w:val="6"/>
  </w:num>
  <w:num w:numId="21">
    <w:abstractNumId w:val="35"/>
  </w:num>
  <w:num w:numId="22">
    <w:abstractNumId w:val="3"/>
  </w:num>
  <w:num w:numId="23">
    <w:abstractNumId w:val="16"/>
  </w:num>
  <w:num w:numId="24">
    <w:abstractNumId w:val="34"/>
  </w:num>
  <w:num w:numId="25">
    <w:abstractNumId w:val="26"/>
  </w:num>
  <w:num w:numId="26">
    <w:abstractNumId w:val="19"/>
  </w:num>
  <w:num w:numId="27">
    <w:abstractNumId w:val="28"/>
  </w:num>
  <w:num w:numId="28">
    <w:abstractNumId w:val="20"/>
  </w:num>
  <w:num w:numId="29">
    <w:abstractNumId w:val="31"/>
  </w:num>
  <w:num w:numId="30">
    <w:abstractNumId w:val="23"/>
  </w:num>
  <w:num w:numId="31">
    <w:abstractNumId w:val="9"/>
  </w:num>
  <w:num w:numId="32">
    <w:abstractNumId w:val="14"/>
  </w:num>
  <w:num w:numId="33">
    <w:abstractNumId w:val="21"/>
  </w:num>
  <w:num w:numId="34">
    <w:abstractNumId w:val="8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01"/>
    <w:rsid w:val="00002C56"/>
    <w:rsid w:val="00016544"/>
    <w:rsid w:val="00020DB7"/>
    <w:rsid w:val="0002159F"/>
    <w:rsid w:val="000244B6"/>
    <w:rsid w:val="0003400C"/>
    <w:rsid w:val="00045F2A"/>
    <w:rsid w:val="00077BF3"/>
    <w:rsid w:val="000A47CD"/>
    <w:rsid w:val="000B158C"/>
    <w:rsid w:val="000B4CD3"/>
    <w:rsid w:val="000D18A9"/>
    <w:rsid w:val="00143E14"/>
    <w:rsid w:val="001809A0"/>
    <w:rsid w:val="001A0F2B"/>
    <w:rsid w:val="001C0016"/>
    <w:rsid w:val="001D484A"/>
    <w:rsid w:val="001D51F4"/>
    <w:rsid w:val="001E4878"/>
    <w:rsid w:val="002127B7"/>
    <w:rsid w:val="00234151"/>
    <w:rsid w:val="00237B51"/>
    <w:rsid w:val="002761EE"/>
    <w:rsid w:val="002805E1"/>
    <w:rsid w:val="002837B9"/>
    <w:rsid w:val="00287C4A"/>
    <w:rsid w:val="002A7FBC"/>
    <w:rsid w:val="002C2251"/>
    <w:rsid w:val="002C551C"/>
    <w:rsid w:val="002F0966"/>
    <w:rsid w:val="0033705E"/>
    <w:rsid w:val="00384354"/>
    <w:rsid w:val="00385EE2"/>
    <w:rsid w:val="00394F95"/>
    <w:rsid w:val="00395B16"/>
    <w:rsid w:val="003971A0"/>
    <w:rsid w:val="003A55DE"/>
    <w:rsid w:val="003B3DE4"/>
    <w:rsid w:val="003D07F1"/>
    <w:rsid w:val="0041317D"/>
    <w:rsid w:val="00424EA0"/>
    <w:rsid w:val="0046256A"/>
    <w:rsid w:val="00465D37"/>
    <w:rsid w:val="00484C65"/>
    <w:rsid w:val="004A37AB"/>
    <w:rsid w:val="004A6770"/>
    <w:rsid w:val="004C25FC"/>
    <w:rsid w:val="004F4DB1"/>
    <w:rsid w:val="005011A4"/>
    <w:rsid w:val="00541719"/>
    <w:rsid w:val="00543613"/>
    <w:rsid w:val="00550F4B"/>
    <w:rsid w:val="00577D8E"/>
    <w:rsid w:val="005A5452"/>
    <w:rsid w:val="005B1415"/>
    <w:rsid w:val="005B1A59"/>
    <w:rsid w:val="005D75E6"/>
    <w:rsid w:val="005F53E4"/>
    <w:rsid w:val="0061266E"/>
    <w:rsid w:val="006712BF"/>
    <w:rsid w:val="00671E27"/>
    <w:rsid w:val="0067783A"/>
    <w:rsid w:val="00694B73"/>
    <w:rsid w:val="006C361D"/>
    <w:rsid w:val="006D5F8B"/>
    <w:rsid w:val="006D72D0"/>
    <w:rsid w:val="006F2BA2"/>
    <w:rsid w:val="00706901"/>
    <w:rsid w:val="00732E4C"/>
    <w:rsid w:val="007416F9"/>
    <w:rsid w:val="00741D2E"/>
    <w:rsid w:val="00743014"/>
    <w:rsid w:val="007537C1"/>
    <w:rsid w:val="00757227"/>
    <w:rsid w:val="00775F88"/>
    <w:rsid w:val="007A093B"/>
    <w:rsid w:val="007B36BD"/>
    <w:rsid w:val="007C715C"/>
    <w:rsid w:val="007D2A5D"/>
    <w:rsid w:val="00842A8C"/>
    <w:rsid w:val="008577F2"/>
    <w:rsid w:val="0086675F"/>
    <w:rsid w:val="008968A2"/>
    <w:rsid w:val="008C6C91"/>
    <w:rsid w:val="008E4125"/>
    <w:rsid w:val="00922AA3"/>
    <w:rsid w:val="00926AAB"/>
    <w:rsid w:val="0093335D"/>
    <w:rsid w:val="00947FC3"/>
    <w:rsid w:val="00961F0F"/>
    <w:rsid w:val="00974C25"/>
    <w:rsid w:val="00976BD7"/>
    <w:rsid w:val="0099365B"/>
    <w:rsid w:val="009B0098"/>
    <w:rsid w:val="009E1907"/>
    <w:rsid w:val="00A03EAD"/>
    <w:rsid w:val="00A12B94"/>
    <w:rsid w:val="00A75B6E"/>
    <w:rsid w:val="00A81DF0"/>
    <w:rsid w:val="00AC70FF"/>
    <w:rsid w:val="00AD137B"/>
    <w:rsid w:val="00AE0C3D"/>
    <w:rsid w:val="00AE2A7C"/>
    <w:rsid w:val="00AF08DC"/>
    <w:rsid w:val="00B5133C"/>
    <w:rsid w:val="00B513C9"/>
    <w:rsid w:val="00B73B08"/>
    <w:rsid w:val="00B80999"/>
    <w:rsid w:val="00BC0127"/>
    <w:rsid w:val="00BC4D02"/>
    <w:rsid w:val="00BC4E7F"/>
    <w:rsid w:val="00BE4C92"/>
    <w:rsid w:val="00C34612"/>
    <w:rsid w:val="00C459D3"/>
    <w:rsid w:val="00C53B3B"/>
    <w:rsid w:val="00C541E2"/>
    <w:rsid w:val="00CB043C"/>
    <w:rsid w:val="00CC1E57"/>
    <w:rsid w:val="00CD1D3F"/>
    <w:rsid w:val="00CE5C09"/>
    <w:rsid w:val="00CF6779"/>
    <w:rsid w:val="00D003DB"/>
    <w:rsid w:val="00D0321C"/>
    <w:rsid w:val="00D166E5"/>
    <w:rsid w:val="00D5524F"/>
    <w:rsid w:val="00D71E87"/>
    <w:rsid w:val="00D760B1"/>
    <w:rsid w:val="00D76D92"/>
    <w:rsid w:val="00D90CF5"/>
    <w:rsid w:val="00D975E2"/>
    <w:rsid w:val="00DA4F0C"/>
    <w:rsid w:val="00DF295F"/>
    <w:rsid w:val="00E3706D"/>
    <w:rsid w:val="00E512BE"/>
    <w:rsid w:val="00E93A2F"/>
    <w:rsid w:val="00E95A1B"/>
    <w:rsid w:val="00EC00C7"/>
    <w:rsid w:val="00EC39F2"/>
    <w:rsid w:val="00EC794A"/>
    <w:rsid w:val="00EF452B"/>
    <w:rsid w:val="00F66620"/>
    <w:rsid w:val="00F86E46"/>
    <w:rsid w:val="00F90A59"/>
    <w:rsid w:val="00FD0349"/>
    <w:rsid w:val="00FD205A"/>
    <w:rsid w:val="00FD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76CE8-A1B8-4BF1-A1B8-8D59071A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6901"/>
    <w:pPr>
      <w:spacing w:after="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9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901"/>
  </w:style>
  <w:style w:type="paragraph" w:styleId="Stopka">
    <w:name w:val="footer"/>
    <w:basedOn w:val="Normalny"/>
    <w:link w:val="StopkaZnak"/>
    <w:uiPriority w:val="99"/>
    <w:unhideWhenUsed/>
    <w:rsid w:val="007069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901"/>
  </w:style>
  <w:style w:type="paragraph" w:styleId="Akapitzlist">
    <w:name w:val="List Paragraph"/>
    <w:basedOn w:val="Normalny"/>
    <w:uiPriority w:val="34"/>
    <w:qFormat/>
    <w:rsid w:val="00706901"/>
    <w:pPr>
      <w:ind w:left="720"/>
      <w:contextualSpacing/>
    </w:pPr>
  </w:style>
  <w:style w:type="paragraph" w:styleId="Bezodstpw">
    <w:name w:val="No Spacing"/>
    <w:uiPriority w:val="1"/>
    <w:qFormat/>
    <w:rsid w:val="007416F9"/>
    <w:pPr>
      <w:spacing w:after="0" w:line="240" w:lineRule="auto"/>
    </w:pPr>
    <w:rPr>
      <w:rFonts w:ascii="Calibri" w:eastAsia="SimSun" w:hAnsi="Calibri" w:cs="Times New Roman"/>
    </w:rPr>
  </w:style>
  <w:style w:type="paragraph" w:styleId="Tekstprzypisudolnego">
    <w:name w:val="footnote text"/>
    <w:basedOn w:val="Normalny"/>
    <w:link w:val="TekstprzypisudolnegoZnak"/>
    <w:unhideWhenUsed/>
    <w:rsid w:val="00926AAB"/>
    <w:pPr>
      <w:spacing w:line="240" w:lineRule="auto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6A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26A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0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09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7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iszyn.com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1EAA-1D24-4915-9B72-CDFF6782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2019-01-09T14:19:00Z</cp:lastPrinted>
  <dcterms:created xsi:type="dcterms:W3CDTF">2019-12-11T12:58:00Z</dcterms:created>
  <dcterms:modified xsi:type="dcterms:W3CDTF">2020-06-05T07:59:00Z</dcterms:modified>
</cp:coreProperties>
</file>