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3A" w:rsidRPr="00274813" w:rsidRDefault="00D34D3A" w:rsidP="00D34D3A">
      <w:pPr>
        <w:pStyle w:val="Default"/>
        <w:spacing w:after="0" w:line="240" w:lineRule="auto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  <w:lang w:val="en-US"/>
        </w:rPr>
        <w:t>REGULAMIN REKRUTACJI I UCZESTNICTWA W PROJEKCIE</w:t>
      </w: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„</w:t>
      </w:r>
      <w:r w:rsidR="00735B26">
        <w:rPr>
          <w:rFonts w:ascii="Arial" w:eastAsia="Cambria" w:hAnsi="Arial" w:cs="Arial"/>
          <w:b/>
          <w:bCs/>
        </w:rPr>
        <w:t>Droga do zmian</w:t>
      </w:r>
      <w:r w:rsidRPr="007F4E7C">
        <w:rPr>
          <w:rFonts w:ascii="Arial" w:eastAsia="Cambria" w:hAnsi="Arial" w:cs="Arial"/>
          <w:b/>
          <w:bCs/>
        </w:rPr>
        <w:t>”</w:t>
      </w: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 xml:space="preserve"> nr</w:t>
      </w:r>
      <w:r w:rsidR="00735B26">
        <w:rPr>
          <w:rFonts w:ascii="Arial" w:eastAsia="Cambria" w:hAnsi="Arial" w:cs="Arial"/>
          <w:b/>
          <w:bCs/>
        </w:rPr>
        <w:t>: RPWP.07.01.02-30-0074</w:t>
      </w:r>
      <w:r w:rsidR="000E1FA8" w:rsidRPr="007F4E7C">
        <w:rPr>
          <w:rFonts w:ascii="Arial" w:eastAsia="Cambria" w:hAnsi="Arial" w:cs="Arial"/>
          <w:b/>
          <w:bCs/>
        </w:rPr>
        <w:t>/22</w:t>
      </w:r>
    </w:p>
    <w:p w:rsidR="00D34D3A" w:rsidRPr="007F4E7C" w:rsidRDefault="00D34D3A" w:rsidP="00D34D3A">
      <w:pPr>
        <w:pStyle w:val="Default"/>
        <w:spacing w:after="0" w:line="240" w:lineRule="auto"/>
        <w:rPr>
          <w:rFonts w:ascii="Arial" w:hAnsi="Arial" w:cs="Arial"/>
        </w:rPr>
      </w:pP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§ 1</w:t>
      </w: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 xml:space="preserve">Informacje </w:t>
      </w:r>
      <w:proofErr w:type="spellStart"/>
      <w:r w:rsidRPr="007F4E7C">
        <w:rPr>
          <w:rFonts w:ascii="Arial" w:eastAsia="Cambria" w:hAnsi="Arial" w:cs="Arial"/>
          <w:b/>
          <w:bCs/>
        </w:rPr>
        <w:t>og</w:t>
      </w:r>
      <w:proofErr w:type="spellEnd"/>
      <w:r w:rsidRPr="007F4E7C">
        <w:rPr>
          <w:rFonts w:ascii="Arial" w:eastAsia="Cambria" w:hAnsi="Arial" w:cs="Arial"/>
          <w:b/>
          <w:bCs/>
          <w:lang w:val="es-ES_tradnl"/>
        </w:rPr>
        <w:t>ó</w:t>
      </w:r>
      <w:proofErr w:type="spellStart"/>
      <w:r w:rsidRPr="007F4E7C">
        <w:rPr>
          <w:rFonts w:ascii="Arial" w:eastAsia="Cambria" w:hAnsi="Arial" w:cs="Arial"/>
          <w:b/>
          <w:bCs/>
        </w:rPr>
        <w:t>lne</w:t>
      </w:r>
      <w:proofErr w:type="spellEnd"/>
    </w:p>
    <w:p w:rsidR="00D34D3A" w:rsidRPr="007F4E7C" w:rsidRDefault="00D34D3A" w:rsidP="00D34D3A">
      <w:pPr>
        <w:pStyle w:val="Default"/>
        <w:spacing w:after="0" w:line="240" w:lineRule="auto"/>
        <w:rPr>
          <w:rFonts w:ascii="Arial" w:hAnsi="Arial" w:cs="Arial"/>
        </w:rPr>
      </w:pPr>
    </w:p>
    <w:p w:rsidR="003F315D" w:rsidRPr="003F315D" w:rsidRDefault="00D34D3A" w:rsidP="00735B26">
      <w:pPr>
        <w:pStyle w:val="Default"/>
        <w:numPr>
          <w:ilvl w:val="0"/>
          <w:numId w:val="2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7F4E7C">
        <w:rPr>
          <w:rFonts w:ascii="Arial" w:eastAsia="Cambria" w:hAnsi="Arial" w:cs="Arial"/>
          <w:sz w:val="22"/>
          <w:szCs w:val="22"/>
        </w:rPr>
        <w:t xml:space="preserve">Wnioskodawcą i realizatorem Projektu </w:t>
      </w:r>
      <w:r w:rsidR="000E1FA8" w:rsidRPr="007F4E7C">
        <w:rPr>
          <w:rFonts w:ascii="Arial" w:eastAsia="Cambria" w:hAnsi="Arial" w:cs="Arial"/>
          <w:sz w:val="22"/>
          <w:szCs w:val="22"/>
        </w:rPr>
        <w:t>„</w:t>
      </w:r>
      <w:r w:rsidR="00735B26">
        <w:rPr>
          <w:rFonts w:ascii="Arial" w:eastAsia="Cambria" w:hAnsi="Arial" w:cs="Arial"/>
          <w:sz w:val="22"/>
          <w:szCs w:val="22"/>
        </w:rPr>
        <w:t>Droga do zmian</w:t>
      </w:r>
      <w:r w:rsidR="000E1FA8" w:rsidRPr="007F4E7C">
        <w:rPr>
          <w:rFonts w:ascii="Arial" w:eastAsia="Cambria" w:hAnsi="Arial" w:cs="Arial"/>
          <w:sz w:val="22"/>
          <w:szCs w:val="22"/>
        </w:rPr>
        <w:t>”</w:t>
      </w:r>
      <w:r w:rsidR="000E1FA8" w:rsidRPr="007F4E7C">
        <w:rPr>
          <w:rFonts w:ascii="Arial" w:hAnsi="Arial" w:cs="Arial"/>
          <w:sz w:val="22"/>
          <w:szCs w:val="22"/>
        </w:rPr>
        <w:t xml:space="preserve"> współfinansowanego przez Unię Europe</w:t>
      </w:r>
      <w:r w:rsidR="000E1FA8" w:rsidRPr="007F4E7C">
        <w:rPr>
          <w:rFonts w:ascii="Arial" w:hAnsi="Arial" w:cs="Arial"/>
          <w:sz w:val="22"/>
          <w:szCs w:val="22"/>
        </w:rPr>
        <w:t>j</w:t>
      </w:r>
      <w:r w:rsidR="000E1FA8" w:rsidRPr="007F4E7C">
        <w:rPr>
          <w:rFonts w:ascii="Arial" w:hAnsi="Arial" w:cs="Arial"/>
          <w:sz w:val="22"/>
          <w:szCs w:val="22"/>
        </w:rPr>
        <w:t>ską w ramach Wielkopolskiego Regionalnego Programu Operacyjnego  na lata  2014 – 2020, Oś priorytetowa 7 - Włączenie społeczne, Działanie 7.1 Aktywna integracja, Poddziałanie 7.1.2. Aktywna integracja – projekty konkursowe</w:t>
      </w:r>
      <w:r w:rsidRPr="007F4E7C">
        <w:rPr>
          <w:rFonts w:ascii="Arial" w:eastAsia="Cambria" w:hAnsi="Arial" w:cs="Arial"/>
          <w:sz w:val="22"/>
          <w:szCs w:val="22"/>
        </w:rPr>
        <w:t xml:space="preserve"> jest</w:t>
      </w:r>
      <w:r w:rsidRPr="007F4E7C">
        <w:rPr>
          <w:rFonts w:ascii="Arial" w:hAnsi="Arial" w:cs="Arial"/>
          <w:sz w:val="22"/>
          <w:szCs w:val="22"/>
        </w:rPr>
        <w:t xml:space="preserve"> </w:t>
      </w:r>
      <w:r w:rsidR="00735B26">
        <w:rPr>
          <w:rFonts w:ascii="Arial" w:hAnsi="Arial" w:cs="Arial"/>
          <w:b/>
          <w:color w:val="auto"/>
          <w:sz w:val="22"/>
          <w:szCs w:val="22"/>
        </w:rPr>
        <w:t>Korporacja „Romaniszyn” Przedsiębiorstwo Produkcyjno-</w:t>
      </w:r>
    </w:p>
    <w:p w:rsidR="00D34D3A" w:rsidRPr="007F4E7C" w:rsidRDefault="00735B26" w:rsidP="003F315D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Handlowo-Usługowe Stanisław Romaniszyn</w:t>
      </w:r>
      <w:r w:rsidR="00D34D3A" w:rsidRPr="007F4E7C">
        <w:rPr>
          <w:rFonts w:ascii="Arial" w:eastAsia="Cambria" w:hAnsi="Arial" w:cs="Arial"/>
          <w:sz w:val="22"/>
          <w:szCs w:val="22"/>
        </w:rPr>
        <w:t xml:space="preserve"> z siedzibą w</w:t>
      </w:r>
      <w:r w:rsidR="004462CB" w:rsidRPr="007F4E7C">
        <w:rPr>
          <w:rFonts w:ascii="Arial" w:eastAsia="Cambria" w:hAnsi="Arial" w:cs="Arial"/>
          <w:sz w:val="22"/>
          <w:szCs w:val="22"/>
        </w:rPr>
        <w:t xml:space="preserve"> m.</w:t>
      </w:r>
      <w:r w:rsidR="005C2A97" w:rsidRPr="007F4E7C">
        <w:rPr>
          <w:rFonts w:ascii="Arial" w:eastAsia="Cambria" w:hAnsi="Arial" w:cs="Arial"/>
          <w:sz w:val="22"/>
          <w:szCs w:val="22"/>
        </w:rPr>
        <w:t xml:space="preserve"> Pila</w:t>
      </w:r>
      <w:r w:rsidR="00D34D3A" w:rsidRPr="007F4E7C">
        <w:rPr>
          <w:rFonts w:ascii="Arial" w:eastAsia="Cambria" w:hAnsi="Arial" w:cs="Arial"/>
          <w:sz w:val="22"/>
          <w:szCs w:val="22"/>
        </w:rPr>
        <w:t xml:space="preserve"> (64-920), ul. Różana Droga 1A.</w:t>
      </w:r>
    </w:p>
    <w:p w:rsidR="00D34D3A" w:rsidRPr="007F4E7C" w:rsidRDefault="00D34D3A" w:rsidP="00D34D3A">
      <w:pPr>
        <w:pStyle w:val="Default"/>
        <w:numPr>
          <w:ilvl w:val="0"/>
          <w:numId w:val="2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7F4E7C">
        <w:rPr>
          <w:rFonts w:ascii="Arial" w:eastAsia="Cambria" w:hAnsi="Arial" w:cs="Arial"/>
          <w:sz w:val="22"/>
          <w:szCs w:val="22"/>
        </w:rPr>
        <w:t>C</w:t>
      </w:r>
      <w:r w:rsidR="000E1FA8" w:rsidRPr="007F4E7C">
        <w:rPr>
          <w:rFonts w:ascii="Arial" w:eastAsia="Cambria" w:hAnsi="Arial" w:cs="Arial"/>
          <w:sz w:val="22"/>
          <w:szCs w:val="22"/>
        </w:rPr>
        <w:t>zas trwania projektu: 01.09.2022</w:t>
      </w:r>
      <w:r w:rsidRPr="007F4E7C">
        <w:rPr>
          <w:rFonts w:ascii="Arial" w:eastAsia="Cambria" w:hAnsi="Arial" w:cs="Arial"/>
          <w:sz w:val="22"/>
          <w:szCs w:val="22"/>
        </w:rPr>
        <w:t xml:space="preserve"> r. – 31.</w:t>
      </w:r>
      <w:r w:rsidR="00735B26">
        <w:rPr>
          <w:rFonts w:ascii="Arial" w:eastAsia="Cambria" w:hAnsi="Arial" w:cs="Arial"/>
          <w:sz w:val="22"/>
          <w:szCs w:val="22"/>
        </w:rPr>
        <w:t>05</w:t>
      </w:r>
      <w:r w:rsidRPr="007F4E7C">
        <w:rPr>
          <w:rFonts w:ascii="Arial" w:eastAsia="Cambria" w:hAnsi="Arial" w:cs="Arial"/>
          <w:sz w:val="22"/>
          <w:szCs w:val="22"/>
        </w:rPr>
        <w:t>.</w:t>
      </w:r>
      <w:r w:rsidR="000E1FA8" w:rsidRPr="007F4E7C">
        <w:rPr>
          <w:rFonts w:ascii="Arial" w:eastAsia="Cambria" w:hAnsi="Arial" w:cs="Arial"/>
          <w:sz w:val="22"/>
          <w:szCs w:val="22"/>
        </w:rPr>
        <w:t>2023</w:t>
      </w:r>
      <w:r w:rsidRPr="007F4E7C">
        <w:rPr>
          <w:rFonts w:ascii="Arial" w:eastAsia="Cambria" w:hAnsi="Arial" w:cs="Arial"/>
          <w:sz w:val="22"/>
          <w:szCs w:val="22"/>
        </w:rPr>
        <w:t xml:space="preserve"> r. </w:t>
      </w:r>
    </w:p>
    <w:p w:rsidR="008E6417" w:rsidRPr="008E6417" w:rsidRDefault="005600AE" w:rsidP="008E6417">
      <w:pPr>
        <w:pStyle w:val="Defaul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</w:pPr>
      <w:r w:rsidRPr="007F4E7C">
        <w:rPr>
          <w:rFonts w:ascii="Arial" w:eastAsia="Times New Roman" w:hAnsi="Arial" w:cs="Arial"/>
          <w:b/>
          <w:bCs/>
          <w:color w:val="000000" w:themeColor="text1"/>
          <w:spacing w:val="4"/>
          <w:sz w:val="22"/>
          <w:szCs w:val="22"/>
        </w:rPr>
        <w:t xml:space="preserve">Głównym celem projektu </w:t>
      </w:r>
      <w:r w:rsidR="008E6417"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Podniesiona aktywność społeczno-zawodowa oraz zdolność do z</w:t>
      </w:r>
      <w:r w:rsidR="008E6417"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a</w:t>
      </w:r>
      <w:r w:rsidR="008E6417"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trudnienia wśród 72osób (min.44kobiety)zagrożonych ubóstwem lub wykluczeniem społecznym (wpisujących się w grupę docelową proj.),w okresie 01.09.2022 r. do 31.05.2023 r. poprzez i</w:t>
      </w:r>
      <w:r w:rsidR="008E6417"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n</w:t>
      </w:r>
      <w:r w:rsidR="008E6417"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 xml:space="preserve">dywidualną i kompleksową reintegrację społeczno- zawodową prowadzącą </w:t>
      </w:r>
      <w:proofErr w:type="spellStart"/>
      <w:r w:rsidR="008E6417"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m.in.do</w:t>
      </w:r>
      <w:proofErr w:type="spellEnd"/>
      <w:r w:rsidR="008E6417"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:</w:t>
      </w:r>
    </w:p>
    <w:p w:rsidR="008E6417" w:rsidRPr="008E6417" w:rsidRDefault="008E6417" w:rsidP="008E6417">
      <w:pPr>
        <w:pStyle w:val="Default"/>
        <w:spacing w:after="0" w:line="240" w:lineRule="auto"/>
        <w:ind w:left="360" w:firstLine="0"/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 xml:space="preserve">- 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uzyskania kwalifikacji/kompetencji/umiejętności przez 72os.</w:t>
      </w:r>
    </w:p>
    <w:p w:rsidR="008E6417" w:rsidRPr="008E6417" w:rsidRDefault="008E6417" w:rsidP="008E6417">
      <w:pPr>
        <w:pStyle w:val="Default"/>
        <w:spacing w:after="0" w:line="240" w:lineRule="auto"/>
        <w:ind w:left="360" w:firstLine="0"/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 xml:space="preserve">- 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poszukiwania pracy przez min.26os.</w:t>
      </w:r>
    </w:p>
    <w:p w:rsidR="008E6417" w:rsidRPr="008E6417" w:rsidRDefault="008E6417" w:rsidP="008E6417">
      <w:pPr>
        <w:pStyle w:val="Default"/>
        <w:spacing w:after="0" w:line="240" w:lineRule="auto"/>
        <w:ind w:left="360" w:firstLine="0"/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 xml:space="preserve">- 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podjęcia pracy przez min.15os.</w:t>
      </w:r>
    </w:p>
    <w:p w:rsidR="008E6417" w:rsidRPr="008E6417" w:rsidRDefault="008E6417" w:rsidP="008E6417">
      <w:pPr>
        <w:pStyle w:val="Default"/>
        <w:spacing w:after="0" w:line="240" w:lineRule="auto"/>
        <w:ind w:left="360" w:firstLine="0"/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 xml:space="preserve">- 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osiągnięcia wskaźnika efektywności społecznej w odniesieniu do osób z niepełnosprawności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a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mi na poziomie 34% i w odniesieniu do pozostałych osób zagrożonych ubóstwem lub wyklucz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e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niem społecznym na poziomie 34%UP</w:t>
      </w:r>
    </w:p>
    <w:p w:rsidR="005600AE" w:rsidRPr="008E6417" w:rsidRDefault="008E6417" w:rsidP="008E6417">
      <w:pPr>
        <w:pStyle w:val="Default"/>
        <w:spacing w:after="0" w:line="240" w:lineRule="auto"/>
        <w:ind w:left="360" w:firstLine="0"/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 xml:space="preserve">- 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osiągnięcia wskaźnika efektywności zatrudnieniowej w odniesieniu do osób z niepełnospra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w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nościami na poziomie 12% i w odniesieniu do pozostałych osób zagrożonych ubóstwem lub w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y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kluczeniem społecznym na poziomie 25%UP</w:t>
      </w:r>
      <w:r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.</w:t>
      </w:r>
    </w:p>
    <w:p w:rsidR="005A5BA4" w:rsidRPr="007F4E7C" w:rsidRDefault="00D34D3A" w:rsidP="005A5BA4">
      <w:pPr>
        <w:pStyle w:val="Default"/>
        <w:numPr>
          <w:ilvl w:val="0"/>
          <w:numId w:val="2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7F4E7C">
        <w:rPr>
          <w:rFonts w:ascii="Arial" w:eastAsia="Cambria" w:hAnsi="Arial" w:cs="Arial"/>
          <w:sz w:val="22"/>
          <w:szCs w:val="22"/>
        </w:rPr>
        <w:t xml:space="preserve">Słownik pojęć: </w:t>
      </w:r>
    </w:p>
    <w:p w:rsidR="005A5BA4" w:rsidRPr="007F4E7C" w:rsidRDefault="005A5BA4" w:rsidP="00CE74F7">
      <w:pPr>
        <w:pStyle w:val="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63" w:line="240" w:lineRule="auto"/>
        <w:ind w:right="0"/>
        <w:rPr>
          <w:rFonts w:ascii="Arial" w:hAnsi="Arial" w:cs="Arial"/>
          <w:b/>
          <w:bCs/>
          <w:sz w:val="22"/>
          <w:szCs w:val="22"/>
        </w:rPr>
      </w:pPr>
      <w:r w:rsidRPr="007F4E7C">
        <w:rPr>
          <w:rFonts w:ascii="Arial" w:hAnsi="Arial" w:cs="Arial"/>
          <w:b/>
          <w:bCs/>
          <w:sz w:val="22"/>
          <w:szCs w:val="22"/>
        </w:rPr>
        <w:t xml:space="preserve">Uczestnik/czka Projektu (UP) - </w:t>
      </w:r>
      <w:r w:rsidRPr="007F4E7C">
        <w:rPr>
          <w:rFonts w:ascii="Arial" w:hAnsi="Arial" w:cs="Arial"/>
          <w:sz w:val="22"/>
          <w:szCs w:val="22"/>
        </w:rPr>
        <w:t>osoba zakwalifikowana do udziału w Projekcie, tj. osoba, która spełniła kryteria kwalifikowalności uprawniające do udziału w Projekcie wskazane w §2 niniejsz</w:t>
      </w:r>
      <w:r w:rsidRPr="007F4E7C">
        <w:rPr>
          <w:rFonts w:ascii="Arial" w:hAnsi="Arial" w:cs="Arial"/>
          <w:sz w:val="22"/>
          <w:szCs w:val="22"/>
        </w:rPr>
        <w:t>e</w:t>
      </w:r>
      <w:r w:rsidRPr="007F4E7C">
        <w:rPr>
          <w:rFonts w:ascii="Arial" w:hAnsi="Arial" w:cs="Arial"/>
          <w:sz w:val="22"/>
          <w:szCs w:val="22"/>
        </w:rPr>
        <w:t>go regulaminu, przekazała niezbędne dane do wykazania Uczestnika/</w:t>
      </w:r>
      <w:proofErr w:type="spellStart"/>
      <w:r w:rsidRPr="007F4E7C">
        <w:rPr>
          <w:rFonts w:ascii="Arial" w:hAnsi="Arial" w:cs="Arial"/>
          <w:sz w:val="22"/>
          <w:szCs w:val="22"/>
        </w:rPr>
        <w:t>czki</w:t>
      </w:r>
      <w:proofErr w:type="spellEnd"/>
      <w:r w:rsidRPr="007F4E7C">
        <w:rPr>
          <w:rFonts w:ascii="Arial" w:hAnsi="Arial" w:cs="Arial"/>
          <w:sz w:val="22"/>
          <w:szCs w:val="22"/>
        </w:rPr>
        <w:t xml:space="preserve"> w systemie SL2014 i podpisała </w:t>
      </w:r>
      <w:r w:rsidR="00A04EC2" w:rsidRPr="007F4E7C">
        <w:rPr>
          <w:rFonts w:ascii="Arial" w:hAnsi="Arial" w:cs="Arial"/>
          <w:sz w:val="22"/>
          <w:szCs w:val="22"/>
        </w:rPr>
        <w:t>oświadczenie/deklarację</w:t>
      </w:r>
      <w:r w:rsidR="00754C12" w:rsidRPr="007F4E7C">
        <w:rPr>
          <w:rFonts w:ascii="Arial" w:hAnsi="Arial" w:cs="Arial"/>
          <w:sz w:val="22"/>
          <w:szCs w:val="22"/>
        </w:rPr>
        <w:t xml:space="preserve"> udziału w projekcie.</w:t>
      </w:r>
    </w:p>
    <w:p w:rsidR="00D312BA" w:rsidRPr="007F4E7C" w:rsidRDefault="005A5BA4" w:rsidP="00CE74F7">
      <w:pPr>
        <w:pStyle w:val="Default"/>
        <w:numPr>
          <w:ilvl w:val="0"/>
          <w:numId w:val="30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7F4E7C">
        <w:rPr>
          <w:rFonts w:ascii="Arial" w:eastAsia="Cambria" w:hAnsi="Arial" w:cs="Arial"/>
          <w:b/>
          <w:bCs/>
          <w:sz w:val="22"/>
          <w:szCs w:val="22"/>
        </w:rPr>
        <w:t xml:space="preserve">Osoba niepełnosprawna </w:t>
      </w:r>
      <w:r w:rsidRPr="007F4E7C">
        <w:rPr>
          <w:rFonts w:ascii="Arial" w:eastAsia="Cambria" w:hAnsi="Arial" w:cs="Arial"/>
          <w:sz w:val="22"/>
          <w:szCs w:val="22"/>
        </w:rPr>
        <w:t xml:space="preserve">– </w:t>
      </w:r>
      <w:r w:rsidR="00585E09" w:rsidRPr="007F4E7C">
        <w:rPr>
          <w:rFonts w:ascii="Arial" w:eastAsia="Cambria" w:hAnsi="Arial" w:cs="Arial"/>
          <w:sz w:val="22"/>
          <w:szCs w:val="22"/>
        </w:rPr>
        <w:t>zgodnie z ustawą o rehabilitacji zawodowej i społecznej oraz z</w:t>
      </w:r>
      <w:r w:rsidR="00585E09" w:rsidRPr="007F4E7C">
        <w:rPr>
          <w:rFonts w:ascii="Arial" w:eastAsia="Cambria" w:hAnsi="Arial" w:cs="Arial"/>
          <w:sz w:val="22"/>
          <w:szCs w:val="22"/>
        </w:rPr>
        <w:t>a</w:t>
      </w:r>
      <w:r w:rsidR="00585E09" w:rsidRPr="007F4E7C">
        <w:rPr>
          <w:rFonts w:ascii="Arial" w:eastAsia="Cambria" w:hAnsi="Arial" w:cs="Arial"/>
          <w:sz w:val="22"/>
          <w:szCs w:val="22"/>
        </w:rPr>
        <w:t>trudnieniu osób niepełnosprawnych z dnia 27 sierpnia 1997 oraz ustawą z dnia 19 sierpnia 1994 r. o ochronie zdrowia psychicznego, za os</w:t>
      </w:r>
      <w:r w:rsidR="00D06B5F" w:rsidRPr="007F4E7C">
        <w:rPr>
          <w:rFonts w:ascii="Arial" w:eastAsia="Cambria" w:hAnsi="Arial" w:cs="Arial"/>
          <w:sz w:val="22"/>
          <w:szCs w:val="22"/>
        </w:rPr>
        <w:t>oby niepełnosprawne uznaje się osoby, które swoją niepełnosprawność mogą potwierdzić orzeczeniem lub innym dokumente</w:t>
      </w:r>
      <w:r w:rsidR="00D312BA" w:rsidRPr="007F4E7C">
        <w:rPr>
          <w:rFonts w:ascii="Arial" w:eastAsia="Cambria" w:hAnsi="Arial" w:cs="Arial"/>
          <w:sz w:val="22"/>
          <w:szCs w:val="22"/>
        </w:rPr>
        <w:t>m poświadczającym stan zdrowia.</w:t>
      </w:r>
    </w:p>
    <w:p w:rsidR="00585E09" w:rsidRPr="007F4E7C" w:rsidRDefault="00D312BA" w:rsidP="00CE74F7">
      <w:pPr>
        <w:pStyle w:val="Default"/>
        <w:numPr>
          <w:ilvl w:val="0"/>
          <w:numId w:val="33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7F4E7C">
        <w:rPr>
          <w:rFonts w:ascii="Arial" w:eastAsia="Cambria" w:hAnsi="Arial" w:cs="Arial"/>
          <w:sz w:val="22"/>
          <w:szCs w:val="22"/>
        </w:rPr>
        <w:t>o</w:t>
      </w:r>
      <w:r w:rsidR="00D06B5F" w:rsidRPr="007F4E7C">
        <w:rPr>
          <w:rFonts w:ascii="Arial" w:eastAsia="Cambria" w:hAnsi="Arial" w:cs="Arial"/>
          <w:sz w:val="22"/>
          <w:szCs w:val="22"/>
        </w:rPr>
        <w:t xml:space="preserve">soby o znacznym, umiarkowanym lub lekkim stopniu niepełnosprawności, osoby całkowicie lub częściowo niezdolne do pracy na podstawie odrębnych przepisów, niepełnosprawność wydana </w:t>
      </w:r>
      <w:r w:rsidRPr="007F4E7C">
        <w:rPr>
          <w:rFonts w:ascii="Arial" w:eastAsia="Cambria" w:hAnsi="Arial" w:cs="Arial"/>
          <w:sz w:val="22"/>
          <w:szCs w:val="22"/>
        </w:rPr>
        <w:t>przed ukończeniem 16 roku życia – potwierdzeniem statusu osoby niepełnosprawnej jest orzeczenie,</w:t>
      </w:r>
    </w:p>
    <w:p w:rsidR="00D312BA" w:rsidRPr="007F4E7C" w:rsidRDefault="00D312BA" w:rsidP="00CE74F7">
      <w:pPr>
        <w:pStyle w:val="Default"/>
        <w:numPr>
          <w:ilvl w:val="0"/>
          <w:numId w:val="33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7F4E7C">
        <w:rPr>
          <w:rFonts w:ascii="Arial" w:eastAsia="Cambria" w:hAnsi="Arial" w:cs="Arial"/>
          <w:sz w:val="22"/>
          <w:szCs w:val="22"/>
        </w:rPr>
        <w:t>osoby ze stwierdzonymi zaburzeniami psychicznymi – potwierdzeniem statusu osoby niepe</w:t>
      </w:r>
      <w:r w:rsidRPr="007F4E7C">
        <w:rPr>
          <w:rFonts w:ascii="Arial" w:eastAsia="Cambria" w:hAnsi="Arial" w:cs="Arial"/>
          <w:sz w:val="22"/>
          <w:szCs w:val="22"/>
        </w:rPr>
        <w:t>ł</w:t>
      </w:r>
      <w:r w:rsidRPr="007F4E7C">
        <w:rPr>
          <w:rFonts w:ascii="Arial" w:eastAsia="Cambria" w:hAnsi="Arial" w:cs="Arial"/>
          <w:sz w:val="22"/>
          <w:szCs w:val="22"/>
        </w:rPr>
        <w:t xml:space="preserve">nosprawnej może być inny niż orzeczenie o niepełnosprawności dokument potwierdzający stan zdrowia wydany przez lekarza, tj. orzeczenie o stanie zdrowia lub opinia. </w:t>
      </w:r>
    </w:p>
    <w:p w:rsidR="00AC19D7" w:rsidRPr="007F4E7C" w:rsidRDefault="00AC19D7" w:rsidP="00CE74F7">
      <w:pPr>
        <w:pStyle w:val="Default"/>
        <w:numPr>
          <w:ilvl w:val="0"/>
          <w:numId w:val="30"/>
        </w:numPr>
        <w:spacing w:after="0" w:line="360" w:lineRule="auto"/>
        <w:rPr>
          <w:rFonts w:ascii="Arial" w:eastAsia="Cambria" w:hAnsi="Arial" w:cs="Arial"/>
          <w:sz w:val="22"/>
          <w:szCs w:val="22"/>
        </w:rPr>
      </w:pPr>
      <w:r w:rsidRPr="007F4E7C">
        <w:rPr>
          <w:rFonts w:ascii="Arial" w:eastAsia="Cambria" w:hAnsi="Arial" w:cs="Arial"/>
          <w:b/>
          <w:bCs/>
          <w:sz w:val="22"/>
          <w:szCs w:val="22"/>
        </w:rPr>
        <w:t xml:space="preserve">Osoby lub rodziny zagrożone ubóstwem lub wykluczeniem społecznym: </w:t>
      </w:r>
    </w:p>
    <w:p w:rsidR="00AC19D7" w:rsidRPr="007F4E7C" w:rsidRDefault="00AC19D7" w:rsidP="00CE74F7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F4E7C">
        <w:rPr>
          <w:rFonts w:cs="Aria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F4E7C">
        <w:rPr>
          <w:rFonts w:cs="Arial"/>
        </w:rPr>
        <w:t xml:space="preserve"> osoby, o których mowa w art. 1 ust. 2 ustawy z dnia 13 czerwca 2003 r. o zatrudnieniu s</w:t>
      </w:r>
      <w:r w:rsidRPr="007F4E7C">
        <w:rPr>
          <w:rFonts w:cs="Arial"/>
        </w:rPr>
        <w:t>o</w:t>
      </w:r>
      <w:r w:rsidRPr="007F4E7C">
        <w:rPr>
          <w:rFonts w:cs="Arial"/>
        </w:rPr>
        <w:t xml:space="preserve">cjalnym; 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t xml:space="preserve"> 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t>osoby nieletnie, wobec których zastosowano środki zapobiegania i zwalczania demoralizacji i przestępczości zgodnie z ustawą z dnia 26 października 1982 r. o postępowaniu w sprawach nieletnich (Dz. U. z 2018 r. poz. 969);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lastRenderedPageBreak/>
        <w:t>osoby przebywające w młodzieżowych ośrodkach wychowawczych i młodzieżowych ośro</w:t>
      </w:r>
      <w:r w:rsidRPr="007F4E7C">
        <w:rPr>
          <w:rFonts w:cs="Arial"/>
        </w:rPr>
        <w:t>d</w:t>
      </w:r>
      <w:r w:rsidRPr="007F4E7C">
        <w:rPr>
          <w:rFonts w:cs="Arial"/>
        </w:rPr>
        <w:t xml:space="preserve">kach socjoterapii, o których mowa w ustawie z dnia 7 września 1991 r. o systemie oświaty (Dz. U. z 2018 r. poz. 1457, z </w:t>
      </w:r>
      <w:proofErr w:type="spellStart"/>
      <w:r w:rsidRPr="007F4E7C">
        <w:rPr>
          <w:rFonts w:cs="Arial"/>
        </w:rPr>
        <w:t>późn</w:t>
      </w:r>
      <w:proofErr w:type="spellEnd"/>
      <w:r w:rsidRPr="007F4E7C">
        <w:rPr>
          <w:rFonts w:cs="Arial"/>
        </w:rPr>
        <w:t xml:space="preserve">. zm.); 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</w:t>
      </w:r>
      <w:r w:rsidRPr="007F4E7C">
        <w:rPr>
          <w:rFonts w:cs="Arial"/>
        </w:rPr>
        <w:t>y</w:t>
      </w:r>
      <w:r w:rsidRPr="007F4E7C">
        <w:rPr>
          <w:rFonts w:cs="Arial"/>
        </w:rPr>
        <w:t xml:space="preserve">tycznych w zakresie realizacji przedsięwzięć z udziałem środków Europejskiego Funduszu Społecznego w obszarze edukacji na lata 2014-2020; 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t>osoby potrzebujące wsparcia w codziennym funkcjonowaniu;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t>osoby bezdomne lub dotknięte wykluczeniem z dostępu do mieszkań w rozumieniu Wytyc</w:t>
      </w:r>
      <w:r w:rsidRPr="007F4E7C">
        <w:rPr>
          <w:rFonts w:cs="Arial"/>
        </w:rPr>
        <w:t>z</w:t>
      </w:r>
      <w:r w:rsidRPr="007F4E7C">
        <w:rPr>
          <w:rFonts w:cs="Arial"/>
        </w:rPr>
        <w:t xml:space="preserve">nych w zakresie monitorowania postępu rzeczowego realizacji programów operacyjnych na lata 2014-2020; 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t xml:space="preserve"> osoby odbywające kary pozbawienia wolności</w:t>
      </w:r>
      <w:r w:rsidR="00754C12" w:rsidRPr="007F4E7C">
        <w:rPr>
          <w:rStyle w:val="Odwoanieprzypisudolnego"/>
          <w:rFonts w:cs="Arial"/>
        </w:rPr>
        <w:footnoteReference w:id="2"/>
      </w:r>
      <w:r w:rsidRPr="007F4E7C">
        <w:rPr>
          <w:rFonts w:cs="Arial"/>
        </w:rPr>
        <w:t xml:space="preserve">; </w:t>
      </w:r>
    </w:p>
    <w:p w:rsidR="0068278F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t xml:space="preserve"> osoby korzystające z PO PŻ.</w:t>
      </w:r>
    </w:p>
    <w:p w:rsidR="00D34D3A" w:rsidRPr="007F4E7C" w:rsidRDefault="0068278F" w:rsidP="00CE74F7">
      <w:pPr>
        <w:pStyle w:val="Akapitzlist"/>
        <w:numPr>
          <w:ilvl w:val="0"/>
          <w:numId w:val="30"/>
        </w:numPr>
        <w:spacing w:after="0" w:line="240" w:lineRule="auto"/>
        <w:ind w:right="0"/>
        <w:rPr>
          <w:rFonts w:eastAsia="Cambria" w:cs="Arial"/>
          <w:color w:val="000000" w:themeColor="text1"/>
        </w:rPr>
      </w:pPr>
      <w:r w:rsidRPr="007F4E7C">
        <w:rPr>
          <w:rFonts w:eastAsia="Cambria" w:cs="Arial"/>
          <w:b/>
          <w:bCs/>
        </w:rPr>
        <w:t>Otoczenie os</w:t>
      </w:r>
      <w:r w:rsidRPr="007F4E7C">
        <w:rPr>
          <w:rFonts w:eastAsia="Cambria" w:cs="Arial"/>
          <w:b/>
          <w:bCs/>
          <w:lang w:val="es-ES_tradnl"/>
        </w:rPr>
        <w:t>ó</w:t>
      </w:r>
      <w:r w:rsidRPr="007F4E7C">
        <w:rPr>
          <w:rFonts w:eastAsia="Cambria" w:cs="Arial"/>
          <w:b/>
          <w:bCs/>
        </w:rPr>
        <w:t xml:space="preserve">b zagrożonych </w:t>
      </w:r>
      <w:proofErr w:type="spellStart"/>
      <w:r w:rsidRPr="007F4E7C">
        <w:rPr>
          <w:rFonts w:eastAsia="Cambria" w:cs="Arial"/>
          <w:b/>
          <w:bCs/>
        </w:rPr>
        <w:t>ub</w:t>
      </w:r>
      <w:proofErr w:type="spellEnd"/>
      <w:r w:rsidRPr="007F4E7C">
        <w:rPr>
          <w:rFonts w:eastAsia="Cambria" w:cs="Arial"/>
          <w:b/>
          <w:bCs/>
          <w:lang w:val="es-ES_tradnl"/>
        </w:rPr>
        <w:t>ó</w:t>
      </w:r>
      <w:proofErr w:type="spellStart"/>
      <w:r w:rsidRPr="007F4E7C">
        <w:rPr>
          <w:rFonts w:eastAsia="Cambria" w:cs="Arial"/>
          <w:b/>
          <w:bCs/>
        </w:rPr>
        <w:t>stwem</w:t>
      </w:r>
      <w:proofErr w:type="spellEnd"/>
      <w:r w:rsidRPr="007F4E7C">
        <w:rPr>
          <w:rFonts w:eastAsia="Cambria" w:cs="Arial"/>
          <w:b/>
          <w:bCs/>
        </w:rPr>
        <w:t xml:space="preserve"> lub wykluczeniem społecznym</w:t>
      </w:r>
      <w:r w:rsidRPr="007F4E7C">
        <w:rPr>
          <w:rFonts w:eastAsia="Cambria" w:cs="Arial"/>
        </w:rPr>
        <w:t xml:space="preserve"> - </w:t>
      </w:r>
      <w:r w:rsidRPr="007F4E7C">
        <w:rPr>
          <w:rFonts w:cs="Arial"/>
        </w:rPr>
        <w:t>osoby spokre</w:t>
      </w:r>
      <w:r w:rsidRPr="007F4E7C">
        <w:rPr>
          <w:rFonts w:cs="Arial"/>
        </w:rPr>
        <w:t>w</w:t>
      </w:r>
      <w:r w:rsidRPr="007F4E7C">
        <w:rPr>
          <w:rFonts w:cs="Arial"/>
        </w:rPr>
        <w:t>nione lub niespokrewnione z osobami zagrożonymi ubóstwem lub wykluczeniem społecznym, wspólnie zamieszkujące i gospodarujące, a także inne osoby z najbliższego środowiska osób zagrożonych ubóstwem lub wykluczeniem społecznym. Za otoczenie osób zagrożonych ub</w:t>
      </w:r>
      <w:r w:rsidRPr="007F4E7C">
        <w:rPr>
          <w:rFonts w:cs="Arial"/>
        </w:rPr>
        <w:t>ó</w:t>
      </w:r>
      <w:r w:rsidRPr="007F4E7C">
        <w:rPr>
          <w:rFonts w:cs="Arial"/>
        </w:rPr>
        <w:t>stwem lub wykluczeniem społecznym można uznać wszystkie osoby, których udział w projekcie jest niezbędny dla skutecznego wsparcia osób zagrożonych ubóstwem lub wykluczeniem sp</w:t>
      </w:r>
      <w:r w:rsidRPr="007F4E7C">
        <w:rPr>
          <w:rFonts w:cs="Arial"/>
        </w:rPr>
        <w:t>o</w:t>
      </w:r>
      <w:r w:rsidRPr="007F4E7C">
        <w:rPr>
          <w:rFonts w:cs="Arial"/>
        </w:rPr>
        <w:t>łecznym. Do otoczenia osób zagrożonych ubóstwem lub wykluczeniem społecznym mogą nal</w:t>
      </w:r>
      <w:r w:rsidRPr="007F4E7C">
        <w:rPr>
          <w:rFonts w:cs="Arial"/>
        </w:rPr>
        <w:t>e</w:t>
      </w:r>
      <w:r w:rsidRPr="007F4E7C">
        <w:rPr>
          <w:rFonts w:cs="Arial"/>
        </w:rPr>
        <w:t>żeć m.in. osoby sprawujące rodzinną pieczę zastępczą lub kandydaci do sprawowania rodzinnej pieczy zastępczej, osoby prowadzące rodzinne domy dziecka i dyrektorzy placówek opiekuńczo-</w:t>
      </w:r>
      <w:r w:rsidRPr="007F4E7C">
        <w:rPr>
          <w:rFonts w:cs="Arial"/>
          <w:color w:val="000000" w:themeColor="text1"/>
        </w:rPr>
        <w:t>wychowawczych typu rodzinnego.</w:t>
      </w:r>
    </w:p>
    <w:p w:rsidR="00D34D3A" w:rsidRPr="007F4E7C" w:rsidRDefault="003574E3" w:rsidP="00CE74F7">
      <w:pPr>
        <w:pStyle w:val="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63" w:line="240" w:lineRule="auto"/>
        <w:ind w:right="0"/>
        <w:rPr>
          <w:rFonts w:ascii="Arial" w:hAnsi="Arial" w:cs="Arial"/>
          <w:color w:val="000000" w:themeColor="text1"/>
          <w:sz w:val="22"/>
          <w:szCs w:val="22"/>
        </w:rPr>
      </w:pPr>
      <w:r w:rsidRPr="007F4E7C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Osoba bierna zawodowo</w:t>
      </w:r>
      <w:r w:rsidRPr="007F4E7C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– uznaje się osobę, która w danej chwili nie tworzy zasobów siły rob</w:t>
      </w:r>
      <w:r w:rsidRPr="007F4E7C">
        <w:rPr>
          <w:rFonts w:ascii="Arial" w:eastAsia="Arial Unicode MS" w:hAnsi="Arial" w:cs="Arial"/>
          <w:color w:val="000000" w:themeColor="text1"/>
          <w:sz w:val="22"/>
          <w:szCs w:val="22"/>
        </w:rPr>
        <w:t>o</w:t>
      </w:r>
      <w:r w:rsidRPr="007F4E7C">
        <w:rPr>
          <w:rFonts w:ascii="Arial" w:eastAsia="Arial Unicode MS" w:hAnsi="Arial" w:cs="Arial"/>
          <w:color w:val="000000" w:themeColor="text1"/>
          <w:sz w:val="22"/>
          <w:szCs w:val="22"/>
        </w:rPr>
        <w:t>czej (tzn. nie pracuje i nie jest bezrobotna). Osoba będąca na urlopie wychowawczym (rozumi</w:t>
      </w:r>
      <w:r w:rsidRPr="007F4E7C">
        <w:rPr>
          <w:rFonts w:ascii="Arial" w:eastAsia="Arial Unicode MS" w:hAnsi="Arial" w:cs="Arial"/>
          <w:color w:val="000000" w:themeColor="text1"/>
          <w:sz w:val="22"/>
          <w:szCs w:val="22"/>
        </w:rPr>
        <w:t>a</w:t>
      </w:r>
      <w:r w:rsidRPr="007F4E7C">
        <w:rPr>
          <w:rFonts w:ascii="Arial" w:eastAsia="Arial Unicode MS" w:hAnsi="Arial" w:cs="Arial"/>
          <w:color w:val="000000" w:themeColor="text1"/>
          <w:sz w:val="22"/>
          <w:szCs w:val="22"/>
        </w:rPr>
        <w:t>nym jako nieobecność w pracy, spowodowana opieką nad dzieckiem w okresie, który nie mieści się w ramach urlopu macierzyńskiego lub urlopu rodzicielskiego), jest uznawana za bierną zaw</w:t>
      </w:r>
      <w:r w:rsidRPr="007F4E7C">
        <w:rPr>
          <w:rFonts w:ascii="Arial" w:eastAsia="Arial Unicode MS" w:hAnsi="Arial" w:cs="Arial"/>
          <w:color w:val="000000" w:themeColor="text1"/>
          <w:sz w:val="22"/>
          <w:szCs w:val="22"/>
        </w:rPr>
        <w:t>o</w:t>
      </w:r>
      <w:r w:rsidRPr="007F4E7C">
        <w:rPr>
          <w:rFonts w:ascii="Arial" w:eastAsia="Arial Unicode MS" w:hAnsi="Arial" w:cs="Arial"/>
          <w:color w:val="000000" w:themeColor="text1"/>
          <w:sz w:val="22"/>
          <w:szCs w:val="22"/>
        </w:rPr>
        <w:t>dowo, chyba że jest zarejestrowana już jako bezrobotna (wówczas status bezrobotnego ma pierwszeństwo). Taka sytuacja ma miejsce w momencie, gdy np. osoba bierna zawodowo urodz</w:t>
      </w:r>
      <w:r w:rsidRPr="007F4E7C">
        <w:rPr>
          <w:rFonts w:ascii="Arial" w:eastAsia="Arial Unicode MS" w:hAnsi="Arial" w:cs="Arial"/>
          <w:color w:val="000000" w:themeColor="text1"/>
          <w:sz w:val="22"/>
          <w:szCs w:val="22"/>
        </w:rPr>
        <w:t>i</w:t>
      </w:r>
      <w:r w:rsidRPr="007F4E7C">
        <w:rPr>
          <w:rFonts w:ascii="Arial" w:eastAsia="Arial Unicode MS" w:hAnsi="Arial" w:cs="Arial"/>
          <w:color w:val="000000" w:themeColor="text1"/>
          <w:sz w:val="22"/>
          <w:szCs w:val="22"/>
        </w:rPr>
        <w:t>ła dziecko, niemniej w związku z tym, iż jest niezatrudniona nie pobiera od pracodawcy świa</w:t>
      </w:r>
      <w:r w:rsidRPr="007F4E7C">
        <w:rPr>
          <w:rFonts w:ascii="Arial" w:eastAsia="Arial Unicode MS" w:hAnsi="Arial" w:cs="Arial"/>
          <w:color w:val="000000" w:themeColor="text1"/>
          <w:sz w:val="22"/>
          <w:szCs w:val="22"/>
        </w:rPr>
        <w:t>d</w:t>
      </w:r>
      <w:r w:rsidRPr="007F4E7C">
        <w:rPr>
          <w:rFonts w:ascii="Arial" w:eastAsia="Arial Unicode MS" w:hAnsi="Arial" w:cs="Arial"/>
          <w:color w:val="000000" w:themeColor="text1"/>
          <w:sz w:val="22"/>
          <w:szCs w:val="22"/>
        </w:rPr>
        <w:t>czeń z tytułu urlopu macierzyńskiego lub rodzicielskiego. W związku z tym, należy ją traktować jako osobę bierną zawodowo, chyba że jest zarejestrowana jako bezrobotna, wówczas zgodnie z definicją należy wykazać ją jako osobę bezrobotną.</w:t>
      </w:r>
    </w:p>
    <w:p w:rsidR="00D34D3A" w:rsidRDefault="00D34D3A" w:rsidP="00CE74F7">
      <w:pPr>
        <w:pStyle w:val="Akapitzlist"/>
        <w:numPr>
          <w:ilvl w:val="0"/>
          <w:numId w:val="30"/>
        </w:numPr>
        <w:spacing w:after="0" w:line="240" w:lineRule="auto"/>
        <w:ind w:right="0"/>
        <w:rPr>
          <w:rFonts w:eastAsia="Cambria" w:cs="Arial"/>
          <w:color w:val="000000" w:themeColor="text1"/>
        </w:rPr>
      </w:pPr>
      <w:r w:rsidRPr="007F4E7C">
        <w:rPr>
          <w:rFonts w:eastAsia="Cambria" w:cs="Arial"/>
          <w:b/>
          <w:bCs/>
          <w:color w:val="000000" w:themeColor="text1"/>
        </w:rPr>
        <w:t xml:space="preserve">Ścieżka reintegracji </w:t>
      </w:r>
      <w:r w:rsidRPr="007F4E7C">
        <w:rPr>
          <w:rFonts w:eastAsia="Cambria" w:cs="Arial"/>
          <w:color w:val="000000" w:themeColor="text1"/>
        </w:rPr>
        <w:t xml:space="preserve">– </w:t>
      </w:r>
      <w:r w:rsidR="0068278F" w:rsidRPr="007F4E7C">
        <w:rPr>
          <w:rFonts w:eastAsia="Cambria" w:cs="Arial"/>
          <w:color w:val="000000" w:themeColor="text1"/>
        </w:rPr>
        <w:t>zestaw kompleksowych i zindywidualizowanych form wsparcia, mających na celu wyprowadzenie os</w:t>
      </w:r>
      <w:r w:rsidR="0068278F" w:rsidRPr="007F4E7C">
        <w:rPr>
          <w:rFonts w:eastAsia="Cambria" w:cs="Arial"/>
          <w:color w:val="000000" w:themeColor="text1"/>
          <w:lang w:val="es-ES_tradnl"/>
        </w:rPr>
        <w:t>ó</w:t>
      </w:r>
      <w:r w:rsidR="0068278F" w:rsidRPr="007F4E7C">
        <w:rPr>
          <w:rFonts w:eastAsia="Cambria" w:cs="Arial"/>
          <w:color w:val="000000" w:themeColor="text1"/>
        </w:rPr>
        <w:t xml:space="preserve">b lub rodzin z </w:t>
      </w:r>
      <w:proofErr w:type="spellStart"/>
      <w:r w:rsidR="0068278F" w:rsidRPr="007F4E7C">
        <w:rPr>
          <w:rFonts w:eastAsia="Cambria" w:cs="Arial"/>
          <w:color w:val="000000" w:themeColor="text1"/>
        </w:rPr>
        <w:t>ub</w:t>
      </w:r>
      <w:proofErr w:type="spellEnd"/>
      <w:r w:rsidR="0068278F" w:rsidRPr="007F4E7C">
        <w:rPr>
          <w:rFonts w:eastAsia="Cambria" w:cs="Arial"/>
          <w:color w:val="000000" w:themeColor="text1"/>
          <w:lang w:val="es-ES_tradnl"/>
        </w:rPr>
        <w:t>ó</w:t>
      </w:r>
      <w:proofErr w:type="spellStart"/>
      <w:r w:rsidR="0068278F" w:rsidRPr="007F4E7C">
        <w:rPr>
          <w:rFonts w:eastAsia="Cambria" w:cs="Arial"/>
          <w:color w:val="000000" w:themeColor="text1"/>
        </w:rPr>
        <w:t>stwa</w:t>
      </w:r>
      <w:proofErr w:type="spellEnd"/>
      <w:r w:rsidR="0068278F" w:rsidRPr="007F4E7C">
        <w:rPr>
          <w:rFonts w:eastAsia="Cambria" w:cs="Arial"/>
          <w:color w:val="000000" w:themeColor="text1"/>
        </w:rPr>
        <w:t xml:space="preserve"> lub wykluczenia społecznego. Ścieżka reint</w:t>
      </w:r>
      <w:r w:rsidR="0068278F" w:rsidRPr="007F4E7C">
        <w:rPr>
          <w:rFonts w:eastAsia="Cambria" w:cs="Arial"/>
          <w:color w:val="000000" w:themeColor="text1"/>
        </w:rPr>
        <w:t>e</w:t>
      </w:r>
      <w:r w:rsidR="0068278F" w:rsidRPr="007F4E7C">
        <w:rPr>
          <w:rFonts w:eastAsia="Cambria" w:cs="Arial"/>
          <w:color w:val="000000" w:themeColor="text1"/>
        </w:rPr>
        <w:t xml:space="preserve">gracji może być realizowana w ramach jednego projektu (ścieżka udziału w projekcie) lub – ze względu na </w:t>
      </w:r>
      <w:proofErr w:type="spellStart"/>
      <w:r w:rsidR="0068278F" w:rsidRPr="007F4E7C">
        <w:rPr>
          <w:rFonts w:eastAsia="Cambria" w:cs="Arial"/>
          <w:color w:val="000000" w:themeColor="text1"/>
        </w:rPr>
        <w:t>złoż</w:t>
      </w:r>
      <w:proofErr w:type="spellEnd"/>
      <w:r w:rsidR="0068278F" w:rsidRPr="007F4E7C">
        <w:rPr>
          <w:rFonts w:eastAsia="Cambria" w:cs="Arial"/>
          <w:color w:val="000000" w:themeColor="text1"/>
          <w:lang w:val="it-IT"/>
        </w:rPr>
        <w:t>ono</w:t>
      </w:r>
      <w:proofErr w:type="spellStart"/>
      <w:r w:rsidR="0068278F" w:rsidRPr="007F4E7C">
        <w:rPr>
          <w:rFonts w:eastAsia="Cambria" w:cs="Arial"/>
          <w:color w:val="000000" w:themeColor="text1"/>
        </w:rPr>
        <w:t>ść</w:t>
      </w:r>
      <w:proofErr w:type="spellEnd"/>
      <w:r w:rsidR="0068278F" w:rsidRPr="007F4E7C">
        <w:rPr>
          <w:rFonts w:eastAsia="Cambria" w:cs="Arial"/>
          <w:color w:val="000000" w:themeColor="text1"/>
        </w:rPr>
        <w:t xml:space="preserve"> problem</w:t>
      </w:r>
      <w:r w:rsidR="0068278F" w:rsidRPr="007F4E7C">
        <w:rPr>
          <w:rFonts w:eastAsia="Cambria" w:cs="Arial"/>
          <w:color w:val="000000" w:themeColor="text1"/>
          <w:lang w:val="es-ES_tradnl"/>
        </w:rPr>
        <w:t>ó</w:t>
      </w:r>
      <w:r w:rsidR="0068278F" w:rsidRPr="007F4E7C">
        <w:rPr>
          <w:rFonts w:eastAsia="Cambria" w:cs="Arial"/>
          <w:color w:val="000000" w:themeColor="text1"/>
        </w:rPr>
        <w:t>w i potrzeb danej osoby lub rodziny – wykraczać poza ramy je</w:t>
      </w:r>
      <w:r w:rsidR="0068278F" w:rsidRPr="007F4E7C">
        <w:rPr>
          <w:rFonts w:eastAsia="Cambria" w:cs="Arial"/>
          <w:color w:val="000000" w:themeColor="text1"/>
        </w:rPr>
        <w:t>d</w:t>
      </w:r>
      <w:r w:rsidR="0068278F" w:rsidRPr="007F4E7C">
        <w:rPr>
          <w:rFonts w:eastAsia="Cambria" w:cs="Arial"/>
          <w:color w:val="000000" w:themeColor="text1"/>
        </w:rPr>
        <w:t xml:space="preserve">nego projektu i być kontynuowana w innym projekcie lub poza projektowo. Wsparcie w ramach ścieżki reintegracji może być realizowane przez jedną lub przez kilka instytucji zazwyczaj w </w:t>
      </w:r>
      <w:proofErr w:type="spellStart"/>
      <w:r w:rsidR="0068278F" w:rsidRPr="007F4E7C">
        <w:rPr>
          <w:rFonts w:eastAsia="Cambria" w:cs="Arial"/>
          <w:color w:val="000000" w:themeColor="text1"/>
        </w:rPr>
        <w:t>spos</w:t>
      </w:r>
      <w:proofErr w:type="spellEnd"/>
      <w:r w:rsidR="0068278F" w:rsidRPr="007F4E7C">
        <w:rPr>
          <w:rFonts w:eastAsia="Cambria" w:cs="Arial"/>
          <w:color w:val="000000" w:themeColor="text1"/>
          <w:lang w:val="es-ES_tradnl"/>
        </w:rPr>
        <w:t>ó</w:t>
      </w:r>
      <w:r w:rsidR="0068278F" w:rsidRPr="007F4E7C">
        <w:rPr>
          <w:rFonts w:eastAsia="Cambria" w:cs="Arial"/>
          <w:color w:val="000000" w:themeColor="text1"/>
        </w:rPr>
        <w:t>b sekwencyjny.</w:t>
      </w:r>
    </w:p>
    <w:p w:rsidR="00D34D3A" w:rsidRPr="008E6417" w:rsidRDefault="00D34D3A" w:rsidP="00CE74F7">
      <w:pPr>
        <w:pStyle w:val="Akapitzlist"/>
        <w:numPr>
          <w:ilvl w:val="0"/>
          <w:numId w:val="30"/>
        </w:numPr>
        <w:spacing w:after="0" w:line="240" w:lineRule="auto"/>
        <w:ind w:right="0"/>
        <w:rPr>
          <w:rFonts w:eastAsia="Cambria" w:cs="Arial"/>
        </w:rPr>
      </w:pPr>
      <w:r w:rsidRPr="008E6417">
        <w:rPr>
          <w:rFonts w:eastAsia="Cambria" w:cs="Arial"/>
          <w:b/>
          <w:bCs/>
        </w:rPr>
        <w:t xml:space="preserve">Środowisko zagrożone </w:t>
      </w:r>
      <w:proofErr w:type="spellStart"/>
      <w:r w:rsidRPr="008E6417">
        <w:rPr>
          <w:rFonts w:eastAsia="Cambria" w:cs="Arial"/>
          <w:b/>
          <w:bCs/>
        </w:rPr>
        <w:t>ub</w:t>
      </w:r>
      <w:proofErr w:type="spellEnd"/>
      <w:r w:rsidRPr="008E6417">
        <w:rPr>
          <w:rFonts w:eastAsia="Cambria" w:cs="Arial"/>
          <w:b/>
          <w:bCs/>
          <w:lang w:val="es-ES_tradnl"/>
        </w:rPr>
        <w:t>ó</w:t>
      </w:r>
      <w:proofErr w:type="spellStart"/>
      <w:r w:rsidRPr="008E6417">
        <w:rPr>
          <w:rFonts w:eastAsia="Cambria" w:cs="Arial"/>
          <w:b/>
          <w:bCs/>
        </w:rPr>
        <w:t>stwem</w:t>
      </w:r>
      <w:proofErr w:type="spellEnd"/>
      <w:r w:rsidRPr="008E6417">
        <w:rPr>
          <w:rFonts w:eastAsia="Cambria" w:cs="Arial"/>
          <w:b/>
          <w:bCs/>
        </w:rPr>
        <w:t xml:space="preserve"> lub wykluczeniem społecznym: </w:t>
      </w:r>
    </w:p>
    <w:p w:rsidR="00D34D3A" w:rsidRPr="005C659F" w:rsidRDefault="00D34D3A" w:rsidP="00CE74F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1134" w:right="0"/>
        <w:rPr>
          <w:rFonts w:cs="Arial"/>
          <w:color w:val="auto"/>
        </w:rPr>
      </w:pPr>
      <w:r w:rsidRPr="005C659F">
        <w:rPr>
          <w:rFonts w:cs="Arial"/>
          <w:color w:val="auto"/>
        </w:rPr>
        <w:t>osoby lub rodziny zagrożone ubóstwem lub wykluczeniem społ</w:t>
      </w:r>
      <w:r w:rsidR="0068278F" w:rsidRPr="005C659F">
        <w:rPr>
          <w:rFonts w:cs="Arial"/>
          <w:color w:val="auto"/>
        </w:rPr>
        <w:t>ecznym oraz otoczenie tych osób,</w:t>
      </w:r>
    </w:p>
    <w:p w:rsidR="00D34D3A" w:rsidRPr="005C659F" w:rsidRDefault="00D34D3A" w:rsidP="00CE74F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1134" w:right="0"/>
        <w:rPr>
          <w:rFonts w:cs="Arial"/>
          <w:color w:val="auto"/>
        </w:rPr>
      </w:pPr>
      <w:r w:rsidRPr="005C659F">
        <w:rPr>
          <w:rFonts w:cs="Arial"/>
          <w:color w:val="auto"/>
        </w:rPr>
        <w:t xml:space="preserve">społeczność lokalna zidentyfikowana na podstawie cech lub wskaźników odnoszących się do zagrożenia ubóstwem lub wykluczeniem </w:t>
      </w:r>
      <w:r w:rsidR="0068278F" w:rsidRPr="005C659F">
        <w:rPr>
          <w:rFonts w:cs="Arial"/>
          <w:color w:val="auto"/>
        </w:rPr>
        <w:t>społecznym, określonych przez IZ RPO,</w:t>
      </w:r>
    </w:p>
    <w:p w:rsidR="00D34D3A" w:rsidRPr="005C659F" w:rsidRDefault="00D34D3A" w:rsidP="00CE74F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1134" w:right="0"/>
        <w:rPr>
          <w:rFonts w:cs="Arial"/>
          <w:color w:val="auto"/>
        </w:rPr>
      </w:pPr>
      <w:r w:rsidRPr="005C659F">
        <w:rPr>
          <w:rFonts w:cs="Arial"/>
          <w:color w:val="auto"/>
        </w:rPr>
        <w:t>społeczność lokalna, która zamieszkuje obszary zdegradowane w rozumieniu Wytycznych w zakresie rewitalizacji w programach operacyjnych na lata 2014-2020 lub jej udział jest ni</w:t>
      </w:r>
      <w:r w:rsidRPr="005C659F">
        <w:rPr>
          <w:rFonts w:cs="Arial"/>
          <w:color w:val="auto"/>
        </w:rPr>
        <w:t>e</w:t>
      </w:r>
      <w:r w:rsidRPr="005C659F">
        <w:rPr>
          <w:rFonts w:cs="Arial"/>
          <w:color w:val="auto"/>
        </w:rPr>
        <w:t>zbędny w rewi</w:t>
      </w:r>
      <w:r w:rsidR="005C659F">
        <w:rPr>
          <w:rFonts w:cs="Arial"/>
          <w:color w:val="auto"/>
        </w:rPr>
        <w:t>talizacji, o której mowa w ww. W</w:t>
      </w:r>
      <w:r w:rsidRPr="005C659F">
        <w:rPr>
          <w:rFonts w:cs="Arial"/>
          <w:color w:val="auto"/>
        </w:rPr>
        <w:t>ytycznych.</w:t>
      </w:r>
    </w:p>
    <w:p w:rsidR="00D34D3A" w:rsidRPr="007F4E7C" w:rsidRDefault="00D34D3A" w:rsidP="00D34D3A">
      <w:pPr>
        <w:spacing w:after="0" w:line="240" w:lineRule="auto"/>
        <w:ind w:left="1416" w:right="0"/>
        <w:rPr>
          <w:rFonts w:cs="Arial"/>
          <w:sz w:val="24"/>
          <w:szCs w:val="24"/>
        </w:rPr>
      </w:pP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hAnsi="Arial" w:cs="Arial"/>
          <w:b/>
          <w:bCs/>
        </w:rPr>
        <w:t>§ 2</w:t>
      </w: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Warunki uczestnictwa w projekcie</w:t>
      </w:r>
    </w:p>
    <w:p w:rsidR="00D34D3A" w:rsidRPr="007F4E7C" w:rsidRDefault="00D34D3A" w:rsidP="00D34D3A">
      <w:pPr>
        <w:pStyle w:val="Default"/>
        <w:spacing w:after="0" w:line="240" w:lineRule="auto"/>
        <w:rPr>
          <w:rFonts w:ascii="Arial" w:hAnsi="Arial" w:cs="Arial"/>
        </w:rPr>
      </w:pPr>
    </w:p>
    <w:p w:rsidR="00D34D3A" w:rsidRPr="005C659F" w:rsidRDefault="00D34D3A" w:rsidP="00D34D3A">
      <w:pPr>
        <w:pStyle w:val="Default"/>
        <w:numPr>
          <w:ilvl w:val="0"/>
          <w:numId w:val="6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Projekt skierowany jest do osób spełniających łącz</w:t>
      </w:r>
      <w:r w:rsidR="0068278F" w:rsidRPr="005C659F">
        <w:rPr>
          <w:rFonts w:ascii="Arial" w:eastAsia="Cambria" w:hAnsi="Arial" w:cs="Arial"/>
          <w:sz w:val="22"/>
          <w:szCs w:val="22"/>
        </w:rPr>
        <w:t>nie poniższe warunki</w:t>
      </w:r>
      <w:r w:rsidRPr="005C659F">
        <w:rPr>
          <w:rFonts w:ascii="Arial" w:eastAsia="Cambria" w:hAnsi="Arial" w:cs="Arial"/>
          <w:sz w:val="22"/>
          <w:szCs w:val="22"/>
        </w:rPr>
        <w:t>:</w:t>
      </w:r>
    </w:p>
    <w:p w:rsidR="00D34D3A" w:rsidRPr="005C659F" w:rsidRDefault="00D34D3A" w:rsidP="00D34D3A">
      <w:pPr>
        <w:pStyle w:val="Default"/>
        <w:numPr>
          <w:ilvl w:val="1"/>
          <w:numId w:val="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Cambria" w:hAnsi="Arial" w:cs="Arial"/>
          <w:bCs/>
          <w:sz w:val="22"/>
          <w:szCs w:val="22"/>
        </w:rPr>
        <w:t>os</w:t>
      </w:r>
      <w:r w:rsidRPr="005C659F">
        <w:rPr>
          <w:rFonts w:ascii="Arial" w:eastAsia="Cambria" w:hAnsi="Arial" w:cs="Arial"/>
          <w:bCs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bCs/>
          <w:sz w:val="22"/>
          <w:szCs w:val="22"/>
        </w:rPr>
        <w:t>b fizycznych, które</w:t>
      </w:r>
      <w:r w:rsidR="006F2F94" w:rsidRPr="005C659F">
        <w:rPr>
          <w:rFonts w:ascii="Arial" w:eastAsia="Cambria" w:hAnsi="Arial" w:cs="Arial"/>
          <w:b/>
          <w:bCs/>
          <w:sz w:val="22"/>
          <w:szCs w:val="22"/>
        </w:rPr>
        <w:t xml:space="preserve"> ukończyły 18 rok życia,</w:t>
      </w:r>
      <w:r w:rsidRPr="005C659F">
        <w:rPr>
          <w:rFonts w:ascii="Arial" w:eastAsia="Cambria" w:hAnsi="Arial" w:cs="Arial"/>
          <w:b/>
          <w:bCs/>
          <w:sz w:val="22"/>
          <w:szCs w:val="22"/>
        </w:rPr>
        <w:t xml:space="preserve"> </w:t>
      </w:r>
    </w:p>
    <w:p w:rsidR="006F2F94" w:rsidRPr="005C659F" w:rsidRDefault="0068278F" w:rsidP="006F2F94">
      <w:pPr>
        <w:pStyle w:val="Default"/>
        <w:numPr>
          <w:ilvl w:val="1"/>
          <w:numId w:val="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Cambria" w:hAnsi="Arial" w:cs="Arial"/>
          <w:b/>
          <w:bCs/>
          <w:sz w:val="22"/>
          <w:szCs w:val="22"/>
        </w:rPr>
        <w:t xml:space="preserve">zamieszkujących </w:t>
      </w:r>
      <w:r w:rsidR="006F2F94" w:rsidRPr="005C659F">
        <w:rPr>
          <w:rFonts w:ascii="Arial" w:eastAsia="Cambria" w:hAnsi="Arial" w:cs="Arial"/>
          <w:b/>
          <w:bCs/>
          <w:sz w:val="22"/>
          <w:szCs w:val="22"/>
        </w:rPr>
        <w:t>(</w:t>
      </w:r>
      <w:r w:rsidR="00E43E97" w:rsidRPr="005C659F">
        <w:rPr>
          <w:rFonts w:ascii="Arial" w:eastAsia="Cambria" w:hAnsi="Arial" w:cs="Arial"/>
          <w:bCs/>
          <w:sz w:val="22"/>
          <w:szCs w:val="22"/>
        </w:rPr>
        <w:t>w rozumieniu</w:t>
      </w:r>
      <w:r w:rsidRPr="005C659F">
        <w:rPr>
          <w:rFonts w:ascii="Arial" w:eastAsia="Cambria" w:hAnsi="Arial" w:cs="Arial"/>
          <w:b/>
          <w:bCs/>
          <w:sz w:val="22"/>
          <w:szCs w:val="22"/>
        </w:rPr>
        <w:t xml:space="preserve"> </w:t>
      </w:r>
      <w:r w:rsidRPr="005C659F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Kodeksu Cywilnego</w:t>
      </w:r>
      <w:r w:rsidR="00E43E97" w:rsidRPr="005C659F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)</w:t>
      </w:r>
      <w:r w:rsidRPr="005C659F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 xml:space="preserve"> w województwie wielkopolskim</w:t>
      </w:r>
      <w:r w:rsidR="00E43E97" w:rsidRPr="005C659F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 xml:space="preserve"> na ter</w:t>
      </w:r>
      <w:r w:rsidR="00E43E97" w:rsidRPr="005C659F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e</w:t>
      </w:r>
      <w:r w:rsidR="00E43E97" w:rsidRPr="005C659F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nie: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chodzieskiego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>(w gminie)</w:t>
      </w:r>
      <w:r w:rsidRPr="005C659F">
        <w:rPr>
          <w:rFonts w:ascii="Arial" w:eastAsia="Arial Unicode MS" w:hAnsi="Arial" w:cs="Arial"/>
          <w:bCs/>
          <w:sz w:val="22"/>
          <w:szCs w:val="22"/>
        </w:rPr>
        <w:t>: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5C659F">
        <w:rPr>
          <w:rFonts w:ascii="Arial" w:eastAsia="Arial Unicode MS" w:hAnsi="Arial" w:cs="Arial"/>
          <w:bCs/>
          <w:sz w:val="22"/>
          <w:szCs w:val="22"/>
        </w:rPr>
        <w:t>Chodzież, Chodzież – gmina wiejska, Margonin, Szam</w:t>
      </w:r>
      <w:r w:rsidRPr="005C659F">
        <w:rPr>
          <w:rFonts w:ascii="Arial" w:eastAsia="Arial Unicode MS" w:hAnsi="Arial" w:cs="Arial"/>
          <w:bCs/>
          <w:sz w:val="22"/>
          <w:szCs w:val="22"/>
        </w:rPr>
        <w:t>o</w:t>
      </w:r>
      <w:r w:rsidRPr="005C659F">
        <w:rPr>
          <w:rFonts w:ascii="Arial" w:eastAsia="Arial Unicode MS" w:hAnsi="Arial" w:cs="Arial"/>
          <w:bCs/>
          <w:sz w:val="22"/>
          <w:szCs w:val="22"/>
        </w:rPr>
        <w:t>cin,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czarnkowsko – trzcianecki</w:t>
      </w:r>
      <w:r w:rsidR="00750B61" w:rsidRPr="005C659F">
        <w:rPr>
          <w:rFonts w:ascii="Arial" w:eastAsia="Arial Unicode MS" w:hAnsi="Arial" w:cs="Arial"/>
          <w:bCs/>
          <w:sz w:val="22"/>
          <w:szCs w:val="22"/>
          <w:u w:val="single"/>
        </w:rPr>
        <w:t>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>(w gminie)</w:t>
      </w:r>
      <w:r w:rsidRPr="005C659F">
        <w:rPr>
          <w:rFonts w:ascii="Arial" w:eastAsia="Arial Unicode MS" w:hAnsi="Arial" w:cs="Arial"/>
          <w:bCs/>
          <w:sz w:val="22"/>
          <w:szCs w:val="22"/>
        </w:rPr>
        <w:t>: Krzyż Wielkopolski, Wieleń,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gnieźnieńskiego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(w gminie): 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Kiszkowo – gmina wiejska, 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grodziskiego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>(w gminie)</w:t>
      </w:r>
      <w:r w:rsidRPr="005C659F">
        <w:rPr>
          <w:rFonts w:ascii="Arial" w:eastAsia="Arial Unicode MS" w:hAnsi="Arial" w:cs="Arial"/>
          <w:bCs/>
          <w:sz w:val="22"/>
          <w:szCs w:val="22"/>
        </w:rPr>
        <w:t>: Granowo – gmina wiejska, Wielichowo,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kolskiego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>(w gminie)</w:t>
      </w:r>
      <w:r w:rsidRPr="005C659F">
        <w:rPr>
          <w:rFonts w:ascii="Arial" w:eastAsia="Arial Unicode MS" w:hAnsi="Arial" w:cs="Arial"/>
          <w:bCs/>
          <w:sz w:val="22"/>
          <w:szCs w:val="22"/>
        </w:rPr>
        <w:t>: Chodów – gmina wiejska, Grzegorzew – gmina wiejska, Kł</w:t>
      </w:r>
      <w:r w:rsidRPr="005C659F">
        <w:rPr>
          <w:rFonts w:ascii="Arial" w:eastAsia="Arial Unicode MS" w:hAnsi="Arial" w:cs="Arial"/>
          <w:bCs/>
          <w:sz w:val="22"/>
          <w:szCs w:val="22"/>
        </w:rPr>
        <w:t>o</w:t>
      </w:r>
      <w:r w:rsidRPr="005C659F">
        <w:rPr>
          <w:rFonts w:ascii="Arial" w:eastAsia="Arial Unicode MS" w:hAnsi="Arial" w:cs="Arial"/>
          <w:bCs/>
          <w:sz w:val="22"/>
          <w:szCs w:val="22"/>
        </w:rPr>
        <w:t>dawa, Kościelec – gmina wiejska, Olszówka – gmina wiejska, Osiek Mały – gmina wiejska, Przedecz,</w:t>
      </w:r>
    </w:p>
    <w:p w:rsidR="00754C12" w:rsidRPr="005C659F" w:rsidRDefault="0068278F" w:rsidP="00B95C0D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konińskiego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>(w gminie)</w:t>
      </w:r>
      <w:r w:rsidRPr="005C659F">
        <w:rPr>
          <w:rFonts w:ascii="Arial" w:eastAsia="Arial Unicode MS" w:hAnsi="Arial" w:cs="Arial"/>
          <w:bCs/>
          <w:sz w:val="22"/>
          <w:szCs w:val="22"/>
        </w:rPr>
        <w:t>: Grodziec - gmina wiejska, Kleczew, Skulsk – gmina wiejska, Wierzbinek – gmina wiejska, Wilczyn – gmina wiejska,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obornickiego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>(w gminie):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 Ryczywół – gmina wiejska,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ostrzeszowskiego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 (w gminie): 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Grabów nad Prosną, Kraszewice – gmina wiejska,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br/>
      </w:r>
      <w:r w:rsidRPr="005C659F">
        <w:rPr>
          <w:rFonts w:ascii="Arial" w:eastAsia="Arial Unicode MS" w:hAnsi="Arial" w:cs="Arial"/>
          <w:bCs/>
          <w:sz w:val="22"/>
          <w:szCs w:val="22"/>
        </w:rPr>
        <w:t>Mikstat,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pilskiego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>(w gminie):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 Łobżenica, Miasteczko Krajeńskie – gmina wiejska, Wyrzysk,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pleszewskiego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(w gminie): </w:t>
      </w:r>
      <w:r w:rsidRPr="005C659F">
        <w:rPr>
          <w:rFonts w:ascii="Arial" w:eastAsia="Arial Unicode MS" w:hAnsi="Arial" w:cs="Arial"/>
          <w:bCs/>
          <w:sz w:val="22"/>
          <w:szCs w:val="22"/>
        </w:rPr>
        <w:t>Dobrzyca, Gizałki – gmina wiejska,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rawickiego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 (w gminie):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 Bojanowo,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słupeckiego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(w gminie): </w:t>
      </w:r>
      <w:r w:rsidRPr="005C659F">
        <w:rPr>
          <w:rFonts w:ascii="Arial" w:eastAsia="Arial Unicode MS" w:hAnsi="Arial" w:cs="Arial"/>
          <w:bCs/>
          <w:sz w:val="22"/>
          <w:szCs w:val="22"/>
        </w:rPr>
        <w:t>Orchowo – gmina wiejska,</w:t>
      </w:r>
    </w:p>
    <w:p w:rsidR="00064EEB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średzkiego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(w gminie): </w:t>
      </w:r>
      <w:r w:rsidRPr="005C659F">
        <w:rPr>
          <w:rFonts w:ascii="Arial" w:eastAsia="Arial Unicode MS" w:hAnsi="Arial" w:cs="Arial"/>
          <w:bCs/>
          <w:sz w:val="22"/>
          <w:szCs w:val="22"/>
        </w:rPr>
        <w:t>Dominowo – gmina wiejska, Nowe Mi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>asto nad Wartą – gmina wiejska,</w:t>
      </w:r>
    </w:p>
    <w:p w:rsidR="006F2F94" w:rsidRPr="005C659F" w:rsidRDefault="00064EEB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powiatu śremskiego 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(w gminie): </w:t>
      </w:r>
      <w:r w:rsidR="0068278F" w:rsidRPr="005C659F">
        <w:rPr>
          <w:rFonts w:ascii="Arial" w:eastAsia="Arial Unicode MS" w:hAnsi="Arial" w:cs="Arial"/>
          <w:bCs/>
          <w:sz w:val="22"/>
          <w:szCs w:val="22"/>
        </w:rPr>
        <w:t>Dolsk,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tureckiego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(w gminie): </w:t>
      </w:r>
      <w:r w:rsidRPr="005C659F">
        <w:rPr>
          <w:rFonts w:ascii="Arial" w:eastAsia="Arial Unicode MS" w:hAnsi="Arial" w:cs="Arial"/>
          <w:bCs/>
          <w:sz w:val="22"/>
          <w:szCs w:val="22"/>
        </w:rPr>
        <w:t>Malanów – gmina wiejska,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wągrowieckiego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 (w gminie):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 Damasławek – gmina wiejska, Gołańcz, Mieścisko – gmina wiejska, Wapno – gmina wiejska,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wrzesińskiego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 (w gminie): 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Miłosław, Pyzdry, </w:t>
      </w:r>
    </w:p>
    <w:p w:rsidR="0068278F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złotowskiego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 (w gminie): 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 Jastrowie, Okonek, Tarnówka – gmina wiejska.</w:t>
      </w:r>
    </w:p>
    <w:p w:rsidR="00D34D3A" w:rsidRPr="005C659F" w:rsidRDefault="00D34D3A" w:rsidP="00893D6A">
      <w:pPr>
        <w:pStyle w:val="Default"/>
        <w:numPr>
          <w:ilvl w:val="1"/>
          <w:numId w:val="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Cambria" w:hAnsi="Arial" w:cs="Arial"/>
          <w:b/>
          <w:sz w:val="22"/>
          <w:szCs w:val="22"/>
        </w:rPr>
        <w:t xml:space="preserve">osób zagrożonych ubóstwem lub wykluczeniem społecznym zgodnie </w:t>
      </w:r>
      <w:r w:rsidR="006F2F94" w:rsidRPr="005C659F">
        <w:rPr>
          <w:rFonts w:ascii="Arial" w:eastAsia="Cambria" w:hAnsi="Arial" w:cs="Arial"/>
          <w:bCs/>
          <w:sz w:val="22"/>
          <w:szCs w:val="22"/>
        </w:rPr>
        <w:t>z</w:t>
      </w:r>
      <w:r w:rsidR="006F2F94" w:rsidRPr="005C659F">
        <w:rPr>
          <w:rFonts w:ascii="Arial" w:eastAsia="Cambria" w:hAnsi="Arial" w:cs="Arial"/>
          <w:b/>
          <w:bCs/>
          <w:sz w:val="22"/>
          <w:szCs w:val="22"/>
        </w:rPr>
        <w:t xml:space="preserve"> </w:t>
      </w:r>
      <w:r w:rsidRPr="005C659F">
        <w:rPr>
          <w:rFonts w:ascii="Arial" w:eastAsia="Cambria" w:hAnsi="Arial" w:cs="Arial"/>
          <w:sz w:val="22"/>
          <w:szCs w:val="22"/>
        </w:rPr>
        <w:t>„Wytycznymi w z</w:t>
      </w:r>
      <w:r w:rsidRPr="005C659F">
        <w:rPr>
          <w:rFonts w:ascii="Arial" w:eastAsia="Cambria" w:hAnsi="Arial" w:cs="Arial"/>
          <w:sz w:val="22"/>
          <w:szCs w:val="22"/>
        </w:rPr>
        <w:t>a</w:t>
      </w:r>
      <w:r w:rsidRPr="005C659F">
        <w:rPr>
          <w:rFonts w:ascii="Arial" w:eastAsia="Cambria" w:hAnsi="Arial" w:cs="Arial"/>
          <w:sz w:val="22"/>
          <w:szCs w:val="22"/>
        </w:rPr>
        <w:t>kresie realizacji przedsięwzięć w obszarze włączenia społecznego i zwalczania ubóstwa z wyk</w:t>
      </w:r>
      <w:r w:rsidRPr="005C659F">
        <w:rPr>
          <w:rFonts w:ascii="Arial" w:eastAsia="Cambria" w:hAnsi="Arial" w:cs="Arial"/>
          <w:sz w:val="22"/>
          <w:szCs w:val="22"/>
        </w:rPr>
        <w:t>o</w:t>
      </w:r>
      <w:r w:rsidRPr="005C659F">
        <w:rPr>
          <w:rFonts w:ascii="Arial" w:eastAsia="Cambria" w:hAnsi="Arial" w:cs="Arial"/>
          <w:sz w:val="22"/>
          <w:szCs w:val="22"/>
        </w:rPr>
        <w:t>rzystaniem środków Europejskiego Funduszu Społecznego i Europejskiego Funduszu Rozwoju Regionalnego</w:t>
      </w:r>
      <w:r w:rsidR="006F2F94" w:rsidRPr="005C659F">
        <w:rPr>
          <w:rFonts w:ascii="Arial" w:eastAsia="Cambria" w:hAnsi="Arial" w:cs="Arial"/>
          <w:sz w:val="22"/>
          <w:szCs w:val="22"/>
        </w:rPr>
        <w:t xml:space="preserve"> na lata 2014-2020”,</w:t>
      </w:r>
    </w:p>
    <w:p w:rsidR="00D34D3A" w:rsidRPr="005C659F" w:rsidRDefault="006F2F94" w:rsidP="00893D6A">
      <w:pPr>
        <w:pStyle w:val="Default"/>
        <w:numPr>
          <w:ilvl w:val="1"/>
          <w:numId w:val="6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osób pozostających </w:t>
      </w:r>
      <w:r w:rsidR="00D34D3A" w:rsidRPr="005C659F">
        <w:rPr>
          <w:rFonts w:ascii="Arial" w:eastAsia="Cambria" w:hAnsi="Arial" w:cs="Arial"/>
          <w:b/>
          <w:bCs/>
          <w:sz w:val="22"/>
          <w:szCs w:val="22"/>
        </w:rPr>
        <w:t>biernymi zawodowo</w:t>
      </w:r>
      <w:r w:rsidR="00D34D3A" w:rsidRPr="005C659F">
        <w:rPr>
          <w:rFonts w:ascii="Arial" w:eastAsia="Cambria" w:hAnsi="Arial" w:cs="Arial"/>
          <w:b/>
          <w:sz w:val="22"/>
          <w:szCs w:val="22"/>
        </w:rPr>
        <w:t>.</w:t>
      </w:r>
    </w:p>
    <w:p w:rsidR="00750B61" w:rsidRPr="007F4E7C" w:rsidRDefault="00750B61" w:rsidP="00750B61">
      <w:pPr>
        <w:pStyle w:val="Default"/>
        <w:spacing w:after="0" w:line="240" w:lineRule="auto"/>
        <w:ind w:left="720" w:firstLine="0"/>
        <w:rPr>
          <w:rFonts w:ascii="Arial" w:eastAsia="Cambria" w:hAnsi="Arial" w:cs="Arial"/>
        </w:rPr>
      </w:pPr>
    </w:p>
    <w:p w:rsidR="00D34D3A" w:rsidRPr="000E54FE" w:rsidRDefault="00735B26" w:rsidP="00750B61">
      <w:pPr>
        <w:pStyle w:val="Default"/>
        <w:numPr>
          <w:ilvl w:val="0"/>
          <w:numId w:val="6"/>
        </w:numPr>
        <w:spacing w:after="0" w:line="240" w:lineRule="auto"/>
        <w:ind w:firstLine="0"/>
        <w:rPr>
          <w:rFonts w:ascii="Arial" w:eastAsia="Cambria" w:hAnsi="Arial" w:cs="Arial"/>
          <w:color w:val="auto"/>
          <w:sz w:val="22"/>
          <w:szCs w:val="22"/>
        </w:rPr>
      </w:pPr>
      <w:r w:rsidRPr="000E54FE">
        <w:rPr>
          <w:rFonts w:ascii="Arial" w:eastAsia="Cambria" w:hAnsi="Arial" w:cs="Arial"/>
          <w:color w:val="auto"/>
          <w:sz w:val="22"/>
          <w:szCs w:val="22"/>
        </w:rPr>
        <w:t>Wsparcie w projekcie otrzymają 7</w:t>
      </w:r>
      <w:r w:rsidR="00750B61" w:rsidRPr="000E54FE">
        <w:rPr>
          <w:rFonts w:ascii="Arial" w:eastAsia="Cambria" w:hAnsi="Arial" w:cs="Arial"/>
          <w:color w:val="auto"/>
          <w:sz w:val="22"/>
          <w:szCs w:val="22"/>
        </w:rPr>
        <w:t>2</w:t>
      </w:r>
      <w:r w:rsidR="00D34D3A" w:rsidRPr="000E54FE">
        <w:rPr>
          <w:rFonts w:ascii="Arial" w:eastAsia="Cambria" w:hAnsi="Arial" w:cs="Arial"/>
          <w:color w:val="auto"/>
          <w:sz w:val="22"/>
          <w:szCs w:val="22"/>
        </w:rPr>
        <w:t xml:space="preserve"> os</w:t>
      </w:r>
      <w:r w:rsidR="00750B61" w:rsidRPr="000E54FE">
        <w:rPr>
          <w:rFonts w:ascii="Arial" w:eastAsia="Cambria" w:hAnsi="Arial" w:cs="Arial"/>
          <w:color w:val="auto"/>
          <w:sz w:val="22"/>
          <w:szCs w:val="22"/>
          <w:lang w:val="es-ES_tradnl"/>
        </w:rPr>
        <w:t>oby</w:t>
      </w:r>
      <w:r w:rsidRPr="000E54FE">
        <w:rPr>
          <w:rFonts w:ascii="Arial" w:eastAsia="Cambria" w:hAnsi="Arial" w:cs="Arial"/>
          <w:color w:val="auto"/>
          <w:sz w:val="22"/>
          <w:szCs w:val="22"/>
        </w:rPr>
        <w:t xml:space="preserve"> (</w:t>
      </w:r>
      <w:r w:rsidR="008E6417" w:rsidRPr="000E54FE">
        <w:rPr>
          <w:rFonts w:ascii="Arial" w:eastAsia="Cambria" w:hAnsi="Arial" w:cs="Arial"/>
          <w:color w:val="auto"/>
          <w:sz w:val="22"/>
          <w:szCs w:val="22"/>
        </w:rPr>
        <w:t xml:space="preserve">min. </w:t>
      </w:r>
      <w:r w:rsidRPr="000E54FE">
        <w:rPr>
          <w:rFonts w:ascii="Arial" w:eastAsia="Cambria" w:hAnsi="Arial" w:cs="Arial"/>
          <w:color w:val="auto"/>
          <w:sz w:val="22"/>
          <w:szCs w:val="22"/>
        </w:rPr>
        <w:t>44</w:t>
      </w:r>
      <w:r w:rsidR="00750B61" w:rsidRPr="000E54FE">
        <w:rPr>
          <w:rFonts w:ascii="Arial" w:eastAsia="Cambria" w:hAnsi="Arial" w:cs="Arial"/>
          <w:color w:val="auto"/>
          <w:sz w:val="22"/>
          <w:szCs w:val="22"/>
        </w:rPr>
        <w:t xml:space="preserve"> kobiet</w:t>
      </w:r>
      <w:r w:rsidR="008E6417" w:rsidRPr="000E54FE">
        <w:rPr>
          <w:rFonts w:ascii="Arial" w:eastAsia="Cambria" w:hAnsi="Arial" w:cs="Arial"/>
          <w:color w:val="auto"/>
          <w:sz w:val="22"/>
          <w:szCs w:val="22"/>
        </w:rPr>
        <w:t>y) spełniające</w:t>
      </w:r>
      <w:r w:rsidR="00D34D3A" w:rsidRPr="000E54FE">
        <w:rPr>
          <w:rFonts w:ascii="Arial" w:eastAsia="Cambria" w:hAnsi="Arial" w:cs="Arial"/>
          <w:color w:val="auto"/>
          <w:sz w:val="22"/>
          <w:szCs w:val="22"/>
        </w:rPr>
        <w:t xml:space="preserve"> ww. kryteria, w tym min.: </w:t>
      </w:r>
    </w:p>
    <w:p w:rsidR="00D34D3A" w:rsidRPr="005C659F" w:rsidRDefault="00735B26" w:rsidP="00893D6A">
      <w:pPr>
        <w:pStyle w:val="Default"/>
        <w:numPr>
          <w:ilvl w:val="1"/>
          <w:numId w:val="6"/>
        </w:numPr>
        <w:spacing w:after="0" w:line="240" w:lineRule="auto"/>
        <w:rPr>
          <w:rFonts w:ascii="Arial" w:eastAsia="Cambria" w:hAnsi="Arial" w:cs="Arial"/>
          <w:color w:val="auto"/>
          <w:sz w:val="22"/>
          <w:szCs w:val="22"/>
        </w:rPr>
      </w:pPr>
      <w:r w:rsidRPr="005C659F">
        <w:rPr>
          <w:rFonts w:ascii="Arial" w:eastAsia="Cambria" w:hAnsi="Arial" w:cs="Arial"/>
          <w:color w:val="auto"/>
          <w:sz w:val="22"/>
          <w:szCs w:val="22"/>
        </w:rPr>
        <w:t>Osoby zagrożone ubóstwem lub wykluczeniem społecznym doświadczające wielokrotnego w</w:t>
      </w:r>
      <w:r w:rsidRPr="005C659F">
        <w:rPr>
          <w:rFonts w:ascii="Arial" w:eastAsia="Cambria" w:hAnsi="Arial" w:cs="Arial"/>
          <w:color w:val="auto"/>
          <w:sz w:val="22"/>
          <w:szCs w:val="22"/>
        </w:rPr>
        <w:t>y</w:t>
      </w:r>
      <w:r w:rsidRPr="005C659F">
        <w:rPr>
          <w:rFonts w:ascii="Arial" w:eastAsia="Cambria" w:hAnsi="Arial" w:cs="Arial"/>
          <w:color w:val="auto"/>
          <w:sz w:val="22"/>
          <w:szCs w:val="22"/>
        </w:rPr>
        <w:t>kluczenia społecznego – min. 20%UP (15 osób)</w:t>
      </w:r>
      <w:r w:rsidR="006F2F94" w:rsidRPr="005C659F">
        <w:rPr>
          <w:rFonts w:ascii="Arial" w:eastAsia="Cambria" w:hAnsi="Arial" w:cs="Arial"/>
          <w:color w:val="auto"/>
          <w:sz w:val="22"/>
          <w:szCs w:val="22"/>
        </w:rPr>
        <w:t xml:space="preserve">, </w:t>
      </w:r>
    </w:p>
    <w:p w:rsidR="00D34D3A" w:rsidRPr="005C659F" w:rsidRDefault="00735B26" w:rsidP="00893D6A">
      <w:pPr>
        <w:pStyle w:val="Default"/>
        <w:numPr>
          <w:ilvl w:val="1"/>
          <w:numId w:val="6"/>
        </w:numPr>
        <w:spacing w:after="0" w:line="240" w:lineRule="auto"/>
        <w:rPr>
          <w:rFonts w:ascii="Arial" w:eastAsia="Cambria" w:hAnsi="Arial" w:cs="Arial"/>
          <w:color w:val="auto"/>
          <w:sz w:val="22"/>
          <w:szCs w:val="22"/>
        </w:rPr>
      </w:pPr>
      <w:r w:rsidRPr="005C659F">
        <w:rPr>
          <w:rFonts w:ascii="Arial" w:eastAsia="Cambria" w:hAnsi="Arial" w:cs="Arial"/>
          <w:color w:val="auto"/>
          <w:sz w:val="22"/>
          <w:szCs w:val="22"/>
        </w:rPr>
        <w:t>Osoby o znacznym lub umiarkowanym stopniu niepełnosprawności [1]; osoby z niepełnospra</w:t>
      </w:r>
      <w:r w:rsidRPr="005C659F">
        <w:rPr>
          <w:rFonts w:ascii="Arial" w:eastAsia="Cambria" w:hAnsi="Arial" w:cs="Arial"/>
          <w:color w:val="auto"/>
          <w:sz w:val="22"/>
          <w:szCs w:val="22"/>
        </w:rPr>
        <w:t>w</w:t>
      </w:r>
      <w:r w:rsidRPr="005C659F">
        <w:rPr>
          <w:rFonts w:ascii="Arial" w:eastAsia="Cambria" w:hAnsi="Arial" w:cs="Arial"/>
          <w:color w:val="auto"/>
          <w:sz w:val="22"/>
          <w:szCs w:val="22"/>
        </w:rPr>
        <w:t xml:space="preserve">nością sprzężoną oraz z zaburzeniami psychicznymi, w tym. </w:t>
      </w:r>
      <w:r w:rsidR="009520C5" w:rsidRPr="005C659F">
        <w:rPr>
          <w:rFonts w:ascii="Arial" w:eastAsia="Cambria" w:hAnsi="Arial" w:cs="Arial"/>
          <w:color w:val="auto"/>
          <w:sz w:val="22"/>
          <w:szCs w:val="22"/>
        </w:rPr>
        <w:t>o</w:t>
      </w:r>
      <w:r w:rsidRPr="005C659F">
        <w:rPr>
          <w:rFonts w:ascii="Arial" w:eastAsia="Cambria" w:hAnsi="Arial" w:cs="Arial"/>
          <w:color w:val="auto"/>
          <w:sz w:val="22"/>
          <w:szCs w:val="22"/>
        </w:rPr>
        <w:t>soby z niepełnosprawnością</w:t>
      </w:r>
      <w:r w:rsidR="009520C5" w:rsidRPr="005C659F">
        <w:rPr>
          <w:rFonts w:ascii="Arial" w:eastAsia="Cambria" w:hAnsi="Arial" w:cs="Arial"/>
          <w:color w:val="auto"/>
          <w:sz w:val="22"/>
          <w:szCs w:val="22"/>
        </w:rPr>
        <w:t xml:space="preserve"> int</w:t>
      </w:r>
      <w:r w:rsidR="009520C5" w:rsidRPr="005C659F">
        <w:rPr>
          <w:rFonts w:ascii="Arial" w:eastAsia="Cambria" w:hAnsi="Arial" w:cs="Arial"/>
          <w:color w:val="auto"/>
          <w:sz w:val="22"/>
          <w:szCs w:val="22"/>
        </w:rPr>
        <w:t>e</w:t>
      </w:r>
      <w:r w:rsidR="009520C5" w:rsidRPr="005C659F">
        <w:rPr>
          <w:rFonts w:ascii="Arial" w:eastAsia="Cambria" w:hAnsi="Arial" w:cs="Arial"/>
          <w:color w:val="auto"/>
          <w:sz w:val="22"/>
          <w:szCs w:val="22"/>
        </w:rPr>
        <w:t>lektualną i z całościowymi zaburzeniami rozwojowymi (w rozumieniu Międzynarodowej Klasyfik</w:t>
      </w:r>
      <w:r w:rsidR="009520C5" w:rsidRPr="005C659F">
        <w:rPr>
          <w:rFonts w:ascii="Arial" w:eastAsia="Cambria" w:hAnsi="Arial" w:cs="Arial"/>
          <w:color w:val="auto"/>
          <w:sz w:val="22"/>
          <w:szCs w:val="22"/>
        </w:rPr>
        <w:t>a</w:t>
      </w:r>
      <w:r w:rsidR="009520C5" w:rsidRPr="005C659F">
        <w:rPr>
          <w:rFonts w:ascii="Arial" w:eastAsia="Cambria" w:hAnsi="Arial" w:cs="Arial"/>
          <w:color w:val="auto"/>
          <w:sz w:val="22"/>
          <w:szCs w:val="22"/>
        </w:rPr>
        <w:t>cji Chorób i Problemów Zdrowotnych)[2] – min. 10%UP (8 osób, w tym 3 osoby [1] i 5 osób [2])</w:t>
      </w:r>
      <w:r w:rsidRPr="005C659F">
        <w:rPr>
          <w:rFonts w:ascii="Arial" w:eastAsia="Cambria" w:hAnsi="Arial" w:cs="Arial"/>
          <w:color w:val="auto"/>
          <w:sz w:val="22"/>
          <w:szCs w:val="22"/>
        </w:rPr>
        <w:t xml:space="preserve"> </w:t>
      </w:r>
      <w:r w:rsidR="006F2F94" w:rsidRPr="005C659F">
        <w:rPr>
          <w:rFonts w:ascii="Arial" w:eastAsia="Cambria" w:hAnsi="Arial" w:cs="Arial"/>
          <w:color w:val="auto"/>
          <w:sz w:val="22"/>
          <w:szCs w:val="22"/>
        </w:rPr>
        <w:t>,</w:t>
      </w:r>
    </w:p>
    <w:p w:rsidR="00D34D3A" w:rsidRPr="005C659F" w:rsidRDefault="009520C5" w:rsidP="00893D6A">
      <w:pPr>
        <w:pStyle w:val="Default"/>
        <w:numPr>
          <w:ilvl w:val="1"/>
          <w:numId w:val="6"/>
        </w:numPr>
        <w:spacing w:after="0" w:line="240" w:lineRule="auto"/>
        <w:jc w:val="left"/>
        <w:rPr>
          <w:rFonts w:ascii="Arial" w:eastAsia="Cambria" w:hAnsi="Arial" w:cs="Arial"/>
          <w:color w:val="auto"/>
          <w:sz w:val="22"/>
          <w:szCs w:val="22"/>
        </w:rPr>
      </w:pPr>
      <w:r w:rsidRPr="005C659F">
        <w:rPr>
          <w:rFonts w:ascii="Arial" w:eastAsia="Cambria" w:hAnsi="Arial" w:cs="Arial"/>
          <w:color w:val="auto"/>
          <w:sz w:val="22"/>
          <w:szCs w:val="22"/>
        </w:rPr>
        <w:t xml:space="preserve">Osoby otrzymujące wsparcie z PO PŻ, a zakres wsparcia nie powiela działań, które dana osoba lub rodzina otrzymuje z PO PŻ w ramach działań towarzyszących – min. 10%UP (8 osób) </w:t>
      </w:r>
    </w:p>
    <w:p w:rsidR="009520C5" w:rsidRPr="005C659F" w:rsidRDefault="009520C5" w:rsidP="00893D6A">
      <w:pPr>
        <w:pStyle w:val="Default"/>
        <w:numPr>
          <w:ilvl w:val="1"/>
          <w:numId w:val="6"/>
        </w:numPr>
        <w:spacing w:after="0" w:line="240" w:lineRule="auto"/>
        <w:jc w:val="left"/>
        <w:rPr>
          <w:rFonts w:ascii="Arial" w:eastAsia="Cambria" w:hAnsi="Arial" w:cs="Arial"/>
          <w:color w:val="auto"/>
          <w:sz w:val="22"/>
          <w:szCs w:val="22"/>
        </w:rPr>
      </w:pPr>
      <w:r w:rsidRPr="005C659F">
        <w:rPr>
          <w:rFonts w:ascii="Arial" w:eastAsia="Cambria" w:hAnsi="Arial" w:cs="Arial"/>
          <w:color w:val="auto"/>
          <w:sz w:val="22"/>
          <w:szCs w:val="22"/>
        </w:rPr>
        <w:t xml:space="preserve">Osoby zagrożone ubóstwem lub wykluczeniem społecznym w związku z rewitalizacją </w:t>
      </w:r>
    </w:p>
    <w:p w:rsidR="009520C5" w:rsidRPr="005C659F" w:rsidRDefault="009520C5" w:rsidP="009520C5">
      <w:pPr>
        <w:pStyle w:val="Default"/>
        <w:spacing w:after="0" w:line="240" w:lineRule="auto"/>
        <w:ind w:left="720" w:firstLine="0"/>
        <w:jc w:val="left"/>
        <w:rPr>
          <w:rFonts w:ascii="Arial" w:eastAsia="Cambria" w:hAnsi="Arial" w:cs="Arial"/>
          <w:color w:val="auto"/>
          <w:sz w:val="22"/>
          <w:szCs w:val="22"/>
        </w:rPr>
      </w:pPr>
      <w:r w:rsidRPr="005C659F">
        <w:rPr>
          <w:rFonts w:ascii="Arial" w:eastAsia="Cambria" w:hAnsi="Arial" w:cs="Arial"/>
          <w:color w:val="auto"/>
          <w:sz w:val="22"/>
          <w:szCs w:val="22"/>
        </w:rPr>
        <w:t>obszarów zdegradowanych (zgodnie z Wytycznymi w zakresie rewitalizacji w programie oper</w:t>
      </w:r>
      <w:r w:rsidRPr="005C659F">
        <w:rPr>
          <w:rFonts w:ascii="Arial" w:eastAsia="Cambria" w:hAnsi="Arial" w:cs="Arial"/>
          <w:color w:val="auto"/>
          <w:sz w:val="22"/>
          <w:szCs w:val="22"/>
        </w:rPr>
        <w:t>a</w:t>
      </w:r>
      <w:r w:rsidRPr="005C659F">
        <w:rPr>
          <w:rFonts w:ascii="Arial" w:eastAsia="Cambria" w:hAnsi="Arial" w:cs="Arial"/>
          <w:color w:val="auto"/>
          <w:sz w:val="22"/>
          <w:szCs w:val="22"/>
        </w:rPr>
        <w:t xml:space="preserve">cyjnym na lata 2014-2020) </w:t>
      </w:r>
    </w:p>
    <w:p w:rsidR="00104EC6" w:rsidRPr="007F4E7C" w:rsidRDefault="00104EC6" w:rsidP="00104EC6">
      <w:pPr>
        <w:pStyle w:val="Default"/>
        <w:numPr>
          <w:ilvl w:val="0"/>
          <w:numId w:val="6"/>
        </w:numPr>
        <w:spacing w:after="0" w:line="240" w:lineRule="auto"/>
        <w:rPr>
          <w:rFonts w:ascii="Arial" w:eastAsia="Cambria" w:hAnsi="Arial" w:cs="Arial"/>
          <w:color w:val="auto"/>
          <w:sz w:val="22"/>
          <w:szCs w:val="22"/>
        </w:rPr>
      </w:pPr>
      <w:r w:rsidRPr="007F4E7C">
        <w:rPr>
          <w:rFonts w:ascii="Arial" w:eastAsia="Cambria" w:hAnsi="Arial" w:cs="Arial"/>
          <w:color w:val="auto"/>
          <w:sz w:val="22"/>
          <w:szCs w:val="22"/>
        </w:rPr>
        <w:t>Osoby ze społeczności romskiej mogą korzystać ze wsparcia, o ile są osobami zagrożonymi ub</w:t>
      </w:r>
      <w:r w:rsidRPr="007F4E7C">
        <w:rPr>
          <w:rFonts w:ascii="Arial" w:eastAsia="Cambria" w:hAnsi="Arial" w:cs="Arial"/>
          <w:color w:val="auto"/>
          <w:sz w:val="22"/>
          <w:szCs w:val="22"/>
        </w:rPr>
        <w:t>ó</w:t>
      </w:r>
      <w:r w:rsidRPr="007F4E7C">
        <w:rPr>
          <w:rFonts w:ascii="Arial" w:eastAsia="Cambria" w:hAnsi="Arial" w:cs="Arial"/>
          <w:color w:val="auto"/>
          <w:sz w:val="22"/>
          <w:szCs w:val="22"/>
        </w:rPr>
        <w:t>stwem lub wykluczeniem społecznym.</w:t>
      </w:r>
      <w:r w:rsidRPr="007F4E7C">
        <w:rPr>
          <w:rFonts w:ascii="Arial" w:hAnsi="Arial" w:cs="Arial"/>
          <w:sz w:val="22"/>
          <w:szCs w:val="22"/>
        </w:rPr>
        <w:t xml:space="preserve"> Wsparcie nie będzie mieć charakteru wsparcia wyłącznie dla tej społeczności.</w:t>
      </w:r>
    </w:p>
    <w:p w:rsidR="00D34D3A" w:rsidRDefault="00D34D3A" w:rsidP="00D34D3A">
      <w:pPr>
        <w:pStyle w:val="Default"/>
        <w:spacing w:after="0" w:line="240" w:lineRule="auto"/>
        <w:ind w:left="0" w:firstLine="0"/>
        <w:rPr>
          <w:rFonts w:ascii="Arial" w:hAnsi="Arial" w:cs="Arial"/>
        </w:rPr>
      </w:pPr>
    </w:p>
    <w:p w:rsidR="000E54FE" w:rsidRDefault="000E54FE" w:rsidP="00D34D3A">
      <w:pPr>
        <w:pStyle w:val="Default"/>
        <w:spacing w:after="0" w:line="240" w:lineRule="auto"/>
        <w:ind w:left="0" w:firstLine="0"/>
        <w:rPr>
          <w:rFonts w:ascii="Arial" w:hAnsi="Arial" w:cs="Arial"/>
        </w:rPr>
      </w:pPr>
    </w:p>
    <w:p w:rsidR="000E54FE" w:rsidRDefault="000E54FE" w:rsidP="00D34D3A">
      <w:pPr>
        <w:pStyle w:val="Default"/>
        <w:spacing w:after="0" w:line="240" w:lineRule="auto"/>
        <w:ind w:left="0" w:firstLine="0"/>
        <w:rPr>
          <w:rFonts w:ascii="Arial" w:hAnsi="Arial" w:cs="Arial"/>
        </w:rPr>
      </w:pPr>
    </w:p>
    <w:p w:rsidR="000E54FE" w:rsidRDefault="000E54FE" w:rsidP="00D34D3A">
      <w:pPr>
        <w:pStyle w:val="Default"/>
        <w:spacing w:after="0" w:line="240" w:lineRule="auto"/>
        <w:ind w:left="0" w:firstLine="0"/>
        <w:rPr>
          <w:rFonts w:ascii="Arial" w:hAnsi="Arial" w:cs="Arial"/>
        </w:rPr>
      </w:pPr>
    </w:p>
    <w:p w:rsidR="000E54FE" w:rsidRPr="007F4E7C" w:rsidRDefault="000E54FE" w:rsidP="00D34D3A">
      <w:pPr>
        <w:pStyle w:val="Default"/>
        <w:spacing w:after="0" w:line="240" w:lineRule="auto"/>
        <w:ind w:left="0" w:firstLine="0"/>
        <w:rPr>
          <w:rFonts w:ascii="Arial" w:hAnsi="Arial" w:cs="Arial"/>
        </w:rPr>
      </w:pP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§ 3</w:t>
      </w: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Rekrutacja</w:t>
      </w:r>
    </w:p>
    <w:p w:rsidR="00D34D3A" w:rsidRPr="007F4E7C" w:rsidRDefault="00D34D3A" w:rsidP="00D34D3A">
      <w:pPr>
        <w:pStyle w:val="Default"/>
        <w:spacing w:after="0" w:line="240" w:lineRule="auto"/>
        <w:rPr>
          <w:rFonts w:ascii="Arial" w:hAnsi="Arial" w:cs="Arial"/>
        </w:rPr>
      </w:pPr>
    </w:p>
    <w:p w:rsidR="00386F58" w:rsidRPr="005C659F" w:rsidRDefault="00D34D3A" w:rsidP="00386F58">
      <w:pPr>
        <w:pStyle w:val="Default"/>
        <w:numPr>
          <w:ilvl w:val="0"/>
          <w:numId w:val="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Rekrutacja prz</w:t>
      </w:r>
      <w:r w:rsidR="00893D6A" w:rsidRPr="005C659F">
        <w:rPr>
          <w:rFonts w:ascii="Arial" w:eastAsia="Cambria" w:hAnsi="Arial" w:cs="Arial"/>
          <w:sz w:val="22"/>
          <w:szCs w:val="22"/>
        </w:rPr>
        <w:t>eprowadzona będzie w gminach objętych projektem w sposób otwarty zgodnie z z</w:t>
      </w:r>
      <w:r w:rsidR="00893D6A" w:rsidRPr="005C659F">
        <w:rPr>
          <w:rFonts w:ascii="Arial" w:eastAsia="Cambria" w:hAnsi="Arial" w:cs="Arial"/>
          <w:sz w:val="22"/>
          <w:szCs w:val="22"/>
        </w:rPr>
        <w:t>a</w:t>
      </w:r>
      <w:r w:rsidR="00893D6A" w:rsidRPr="005C659F">
        <w:rPr>
          <w:rFonts w:ascii="Arial" w:eastAsia="Cambria" w:hAnsi="Arial" w:cs="Arial"/>
          <w:sz w:val="22"/>
          <w:szCs w:val="22"/>
        </w:rPr>
        <w:t>sadą równości szans, w tym równości płci, dostępności dla osób z niepełnosprawnościami oraz z</w:t>
      </w:r>
      <w:r w:rsidR="00893D6A" w:rsidRPr="005C659F">
        <w:rPr>
          <w:rFonts w:ascii="Arial" w:eastAsia="Cambria" w:hAnsi="Arial" w:cs="Arial"/>
          <w:sz w:val="22"/>
          <w:szCs w:val="22"/>
        </w:rPr>
        <w:t>a</w:t>
      </w:r>
      <w:r w:rsidR="00893D6A" w:rsidRPr="005C659F">
        <w:rPr>
          <w:rFonts w:ascii="Arial" w:eastAsia="Cambria" w:hAnsi="Arial" w:cs="Arial"/>
          <w:sz w:val="22"/>
          <w:szCs w:val="22"/>
        </w:rPr>
        <w:t xml:space="preserve">sadą niedyskryminacji. </w:t>
      </w:r>
    </w:p>
    <w:p w:rsidR="00893D6A" w:rsidRPr="005C659F" w:rsidRDefault="00893D6A" w:rsidP="00386F58">
      <w:pPr>
        <w:pStyle w:val="Default"/>
        <w:numPr>
          <w:ilvl w:val="0"/>
          <w:numId w:val="9"/>
        </w:numPr>
        <w:spacing w:after="0" w:line="240" w:lineRule="auto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5C659F">
        <w:rPr>
          <w:rFonts w:ascii="Arial" w:hAnsi="Arial" w:cs="Arial"/>
          <w:color w:val="000000" w:themeColor="text1"/>
          <w:sz w:val="22"/>
          <w:szCs w:val="22"/>
        </w:rPr>
        <w:t>Nabór obejmuje następujące elementy:</w:t>
      </w:r>
    </w:p>
    <w:p w:rsidR="00893D6A" w:rsidRPr="005C659F" w:rsidRDefault="00893D6A" w:rsidP="00CE74F7">
      <w:pPr>
        <w:pStyle w:val="Default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spacing w:after="73" w:line="240" w:lineRule="auto"/>
        <w:ind w:right="0"/>
        <w:rPr>
          <w:rFonts w:ascii="Arial" w:hAnsi="Arial" w:cs="Arial"/>
          <w:color w:val="000000" w:themeColor="text1"/>
          <w:sz w:val="22"/>
          <w:szCs w:val="22"/>
        </w:rPr>
      </w:pPr>
      <w:r w:rsidRPr="005C659F">
        <w:rPr>
          <w:rFonts w:ascii="Arial" w:hAnsi="Arial" w:cs="Arial"/>
          <w:color w:val="000000" w:themeColor="text1"/>
          <w:sz w:val="22"/>
          <w:szCs w:val="22"/>
        </w:rPr>
        <w:t>Złożenie w formie pisemnej Formularza Rekrutacyjnego wraz załącznikami (dostępny w siedzibie Biura projektu i na stronie internetowej www</w:t>
      </w:r>
      <w:r w:rsidR="00750B61" w:rsidRPr="005C659F">
        <w:rPr>
          <w:rFonts w:ascii="Arial" w:hAnsi="Arial" w:cs="Arial"/>
          <w:color w:val="000000" w:themeColor="text1"/>
          <w:sz w:val="22"/>
          <w:szCs w:val="22"/>
        </w:rPr>
        <w:t>.romaniszyn.com.pl</w:t>
      </w:r>
      <w:r w:rsidRPr="005C659F">
        <w:rPr>
          <w:rFonts w:ascii="Arial" w:hAnsi="Arial" w:cs="Arial"/>
          <w:color w:val="000000" w:themeColor="text1"/>
          <w:sz w:val="22"/>
          <w:szCs w:val="22"/>
        </w:rPr>
        <w:t>),</w:t>
      </w:r>
    </w:p>
    <w:p w:rsidR="00A95BBC" w:rsidRPr="005C659F" w:rsidRDefault="00893D6A" w:rsidP="00A95BBC">
      <w:pPr>
        <w:pStyle w:val="Default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spacing w:after="73" w:line="240" w:lineRule="auto"/>
        <w:ind w:left="709" w:right="0"/>
        <w:rPr>
          <w:rFonts w:ascii="Arial" w:hAnsi="Arial" w:cs="Arial"/>
          <w:color w:val="000000" w:themeColor="text1"/>
          <w:sz w:val="22"/>
          <w:szCs w:val="22"/>
        </w:rPr>
      </w:pPr>
      <w:r w:rsidRPr="005C659F">
        <w:rPr>
          <w:rFonts w:ascii="Arial" w:hAnsi="Arial" w:cs="Arial"/>
          <w:color w:val="000000" w:themeColor="text1"/>
          <w:sz w:val="22"/>
          <w:szCs w:val="22"/>
        </w:rPr>
        <w:t>Weryfikację formalno-merytoryczną (możliwość uzupełnienia złożonych dokumentów w terminie 5 dni roboczych) – na podstawie Karty Oceny Formularza Rekrutacyjnego, która będzie obejm</w:t>
      </w:r>
      <w:r w:rsidRPr="005C659F">
        <w:rPr>
          <w:rFonts w:ascii="Arial" w:hAnsi="Arial" w:cs="Arial"/>
          <w:color w:val="000000" w:themeColor="text1"/>
          <w:sz w:val="22"/>
          <w:szCs w:val="22"/>
        </w:rPr>
        <w:t>o</w:t>
      </w:r>
      <w:r w:rsidRPr="005C659F">
        <w:rPr>
          <w:rFonts w:ascii="Arial" w:hAnsi="Arial" w:cs="Arial"/>
          <w:color w:val="000000" w:themeColor="text1"/>
          <w:sz w:val="22"/>
          <w:szCs w:val="22"/>
        </w:rPr>
        <w:t xml:space="preserve">wać m.in. </w:t>
      </w:r>
      <w:r w:rsidRPr="005C659F">
        <w:rPr>
          <w:rFonts w:ascii="Arial" w:hAnsi="Arial" w:cs="Arial"/>
          <w:b/>
          <w:color w:val="000000" w:themeColor="text1"/>
          <w:sz w:val="22"/>
          <w:szCs w:val="22"/>
        </w:rPr>
        <w:t xml:space="preserve">spełnienie kryteriów </w:t>
      </w:r>
      <w:r w:rsidR="00754C12" w:rsidRPr="005C659F">
        <w:rPr>
          <w:rFonts w:ascii="Arial" w:hAnsi="Arial" w:cs="Arial"/>
          <w:b/>
          <w:color w:val="000000" w:themeColor="text1"/>
          <w:sz w:val="22"/>
          <w:szCs w:val="22"/>
        </w:rPr>
        <w:t>formalnych</w:t>
      </w:r>
      <w:r w:rsidRPr="005C659F">
        <w:rPr>
          <w:rFonts w:ascii="Arial" w:hAnsi="Arial" w:cs="Arial"/>
          <w:b/>
          <w:color w:val="000000" w:themeColor="text1"/>
          <w:sz w:val="22"/>
          <w:szCs w:val="22"/>
        </w:rPr>
        <w:t xml:space="preserve"> tj. </w:t>
      </w:r>
    </w:p>
    <w:p w:rsidR="00386F58" w:rsidRPr="005C659F" w:rsidRDefault="00D34D3A" w:rsidP="00A95BBC">
      <w:pPr>
        <w:pStyle w:val="Default"/>
        <w:numPr>
          <w:ilvl w:val="0"/>
          <w:numId w:val="38"/>
        </w:numPr>
        <w:spacing w:before="240" w:line="240" w:lineRule="auto"/>
        <w:rPr>
          <w:rFonts w:ascii="Arial" w:eastAsia="Cambria" w:hAnsi="Arial" w:cs="Arial"/>
          <w:sz w:val="22"/>
          <w:szCs w:val="22"/>
        </w:rPr>
      </w:pPr>
      <w:proofErr w:type="spellStart"/>
      <w:r w:rsidRPr="005C659F">
        <w:rPr>
          <w:rFonts w:ascii="Arial" w:eastAsia="Cambria" w:hAnsi="Arial" w:cs="Arial"/>
          <w:b/>
          <w:bCs/>
          <w:sz w:val="22"/>
          <w:szCs w:val="22"/>
        </w:rPr>
        <w:t>kryteri</w:t>
      </w:r>
      <w:proofErr w:type="spellEnd"/>
      <w:r w:rsidRPr="005C659F">
        <w:rPr>
          <w:rFonts w:ascii="Arial" w:eastAsia="Cambria" w:hAnsi="Arial" w:cs="Arial"/>
          <w:b/>
          <w:bCs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b/>
          <w:bCs/>
          <w:sz w:val="22"/>
          <w:szCs w:val="22"/>
        </w:rPr>
        <w:t xml:space="preserve">w </w:t>
      </w:r>
      <w:r w:rsidR="00B95C0D" w:rsidRPr="005C659F">
        <w:rPr>
          <w:rFonts w:ascii="Arial" w:eastAsia="Cambria" w:hAnsi="Arial" w:cs="Arial"/>
          <w:b/>
          <w:bCs/>
          <w:sz w:val="22"/>
          <w:szCs w:val="22"/>
        </w:rPr>
        <w:t xml:space="preserve">formalnych </w:t>
      </w:r>
      <w:r w:rsidRPr="005C659F">
        <w:rPr>
          <w:rFonts w:ascii="Arial" w:eastAsia="Cambria" w:hAnsi="Arial" w:cs="Arial"/>
          <w:b/>
          <w:bCs/>
          <w:sz w:val="22"/>
          <w:szCs w:val="22"/>
        </w:rPr>
        <w:t>dla wszystkich uczestnik</w:t>
      </w:r>
      <w:r w:rsidRPr="005C659F">
        <w:rPr>
          <w:rFonts w:ascii="Arial" w:eastAsia="Cambria" w:hAnsi="Arial" w:cs="Arial"/>
          <w:b/>
          <w:bCs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b/>
          <w:bCs/>
          <w:sz w:val="22"/>
          <w:szCs w:val="22"/>
        </w:rPr>
        <w:t>w</w:t>
      </w:r>
      <w:r w:rsidR="00565EA7">
        <w:rPr>
          <w:rFonts w:ascii="Arial" w:eastAsia="Cambria" w:hAnsi="Arial" w:cs="Arial"/>
          <w:b/>
          <w:bCs/>
          <w:sz w:val="22"/>
          <w:szCs w:val="22"/>
        </w:rPr>
        <w:t>/czek</w:t>
      </w:r>
      <w:r w:rsidRPr="005C659F">
        <w:rPr>
          <w:rFonts w:ascii="Arial" w:eastAsia="Cambria" w:hAnsi="Arial" w:cs="Arial"/>
          <w:b/>
          <w:bCs/>
          <w:sz w:val="22"/>
          <w:szCs w:val="22"/>
        </w:rPr>
        <w:t xml:space="preserve"> projektu,</w:t>
      </w:r>
      <w:r w:rsidRPr="005C659F">
        <w:rPr>
          <w:rFonts w:ascii="Arial" w:eastAsia="Cambria" w:hAnsi="Arial" w:cs="Arial"/>
          <w:sz w:val="22"/>
          <w:szCs w:val="22"/>
        </w:rPr>
        <w:t xml:space="preserve"> jakim jest przynale</w:t>
      </w:r>
      <w:r w:rsidRPr="005C659F">
        <w:rPr>
          <w:rFonts w:ascii="Arial" w:eastAsia="Cambria" w:hAnsi="Arial" w:cs="Arial"/>
          <w:sz w:val="22"/>
          <w:szCs w:val="22"/>
        </w:rPr>
        <w:t>ż</w:t>
      </w:r>
      <w:r w:rsidRPr="005C659F">
        <w:rPr>
          <w:rFonts w:ascii="Arial" w:eastAsia="Cambria" w:hAnsi="Arial" w:cs="Arial"/>
          <w:sz w:val="22"/>
          <w:szCs w:val="22"/>
        </w:rPr>
        <w:t xml:space="preserve">ność do grupy docelowej, 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tj</w:t>
      </w:r>
      <w:proofErr w:type="spellEnd"/>
      <w:r w:rsidRPr="005C659F">
        <w:rPr>
          <w:rFonts w:ascii="Arial" w:eastAsia="Cambria" w:hAnsi="Arial" w:cs="Arial"/>
          <w:sz w:val="22"/>
          <w:szCs w:val="22"/>
        </w:rPr>
        <w:t>:</w:t>
      </w:r>
    </w:p>
    <w:p w:rsidR="00386F58" w:rsidRPr="005C659F" w:rsidRDefault="00D34D3A" w:rsidP="00CE74F7">
      <w:pPr>
        <w:pStyle w:val="Default"/>
        <w:numPr>
          <w:ilvl w:val="0"/>
          <w:numId w:val="28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zamieszkanie </w:t>
      </w:r>
      <w:r w:rsidR="00E43E97" w:rsidRPr="005C659F">
        <w:rPr>
          <w:rFonts w:ascii="Arial" w:eastAsia="Cambria" w:hAnsi="Arial" w:cs="Arial"/>
          <w:sz w:val="22"/>
          <w:szCs w:val="22"/>
        </w:rPr>
        <w:t>(</w:t>
      </w:r>
      <w:r w:rsidRPr="005C659F">
        <w:rPr>
          <w:rFonts w:ascii="Arial" w:eastAsia="Cambria" w:hAnsi="Arial" w:cs="Arial"/>
          <w:sz w:val="22"/>
          <w:szCs w:val="22"/>
        </w:rPr>
        <w:t>w rozumieniu KC</w:t>
      </w:r>
      <w:r w:rsidR="00E43E97" w:rsidRPr="005C659F">
        <w:rPr>
          <w:rFonts w:ascii="Arial" w:eastAsia="Cambria" w:hAnsi="Arial" w:cs="Arial"/>
          <w:sz w:val="22"/>
          <w:szCs w:val="22"/>
        </w:rPr>
        <w:t>)</w:t>
      </w:r>
      <w:r w:rsidRPr="005C659F">
        <w:rPr>
          <w:rFonts w:ascii="Arial" w:eastAsia="Cambria" w:hAnsi="Arial" w:cs="Arial"/>
          <w:sz w:val="22"/>
          <w:szCs w:val="22"/>
        </w:rPr>
        <w:t xml:space="preserve"> na terenie województwa wielkopolskiego </w:t>
      </w:r>
      <w:r w:rsidR="00386F58" w:rsidRPr="005C659F">
        <w:rPr>
          <w:rFonts w:ascii="Arial" w:eastAsia="Cambria" w:hAnsi="Arial" w:cs="Arial"/>
          <w:sz w:val="22"/>
          <w:szCs w:val="22"/>
        </w:rPr>
        <w:t xml:space="preserve">jedną z niżej wymienionych gmin: </w:t>
      </w:r>
    </w:p>
    <w:p w:rsidR="00386F58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chodzieskiego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Chodzież, Chodzież – gmina wiejska, Margonin, Szam</w:t>
      </w:r>
      <w:r w:rsidRPr="005C659F">
        <w:rPr>
          <w:rFonts w:ascii="Arial" w:eastAsia="Arial Unicode MS" w:hAnsi="Arial" w:cs="Arial"/>
          <w:bCs/>
          <w:sz w:val="22"/>
          <w:szCs w:val="22"/>
        </w:rPr>
        <w:t>o</w:t>
      </w:r>
      <w:r w:rsidRPr="005C659F">
        <w:rPr>
          <w:rFonts w:ascii="Arial" w:eastAsia="Arial Unicode MS" w:hAnsi="Arial" w:cs="Arial"/>
          <w:bCs/>
          <w:sz w:val="22"/>
          <w:szCs w:val="22"/>
        </w:rPr>
        <w:t>cin,</w:t>
      </w:r>
    </w:p>
    <w:p w:rsidR="00386F58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czarnkowsko – trzcianecki</w:t>
      </w:r>
      <w:r w:rsidRPr="005C659F">
        <w:rPr>
          <w:rFonts w:ascii="Arial" w:eastAsia="Arial Unicode MS" w:hAnsi="Arial" w:cs="Arial"/>
          <w:bCs/>
          <w:sz w:val="22"/>
          <w:szCs w:val="22"/>
        </w:rPr>
        <w:t>: Krzyż Wielkopolski, Wieleń,</w:t>
      </w:r>
    </w:p>
    <w:p w:rsidR="00386F58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gnieźnieńskiego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: Kiszkowo – gmina wiejska, 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grodziskiego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Granowo – gmina wiejska, Wielichowo,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kolskiego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Chodów – gmina wiejska, Grzegorzew – gmina wiejska, Kł</w:t>
      </w:r>
      <w:r w:rsidRPr="005C659F">
        <w:rPr>
          <w:rFonts w:ascii="Arial" w:eastAsia="Arial Unicode MS" w:hAnsi="Arial" w:cs="Arial"/>
          <w:bCs/>
          <w:sz w:val="22"/>
          <w:szCs w:val="22"/>
        </w:rPr>
        <w:t>o</w:t>
      </w:r>
      <w:r w:rsidRPr="005C659F">
        <w:rPr>
          <w:rFonts w:ascii="Arial" w:eastAsia="Arial Unicode MS" w:hAnsi="Arial" w:cs="Arial"/>
          <w:bCs/>
          <w:sz w:val="22"/>
          <w:szCs w:val="22"/>
        </w:rPr>
        <w:t>dawa, Kościelec – gmina wiejska, Olszówka – gmina wiejska, Osiek Mały – gmina wiejska, Przedecz,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konińskiego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Grodziec - gmina wiejska, Kleczew, Skulsk – gmina wiejska, Wierzbinek – gmina wiejska, Wilczyn – gmina wiejska,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obornickiego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Ryczywół – gmina wiejska,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ostrzeszowskiego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Grabów nad Prosną, Kraszewice – gmina wiejska, Mikstat,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pilskiego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Łobżenica, Miasteczko Krajeńskie – gmina wiejska, Wyrzysk,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pleszewskiego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Dobrzyca, Gizałki – gmina wiejska,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rawickiego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Bojanowo,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słupeckiego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Orchowo – gmina wiejska,</w:t>
      </w:r>
    </w:p>
    <w:p w:rsidR="00F33CD1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średzkiego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Dominowo – gmina wiejska, Nowe Miasto nad Wartą – gm</w:t>
      </w:r>
      <w:r w:rsidRPr="005C659F">
        <w:rPr>
          <w:rFonts w:ascii="Arial" w:eastAsia="Arial Unicode MS" w:hAnsi="Arial" w:cs="Arial"/>
          <w:bCs/>
          <w:sz w:val="22"/>
          <w:szCs w:val="22"/>
        </w:rPr>
        <w:t>i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na wiejska, </w:t>
      </w:r>
    </w:p>
    <w:p w:rsidR="00BE217E" w:rsidRPr="005C659F" w:rsidRDefault="00F33CD1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śremskiego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: </w:t>
      </w:r>
      <w:r w:rsidR="00386F58" w:rsidRPr="005C659F">
        <w:rPr>
          <w:rFonts w:ascii="Arial" w:eastAsia="Arial Unicode MS" w:hAnsi="Arial" w:cs="Arial"/>
          <w:bCs/>
          <w:sz w:val="22"/>
          <w:szCs w:val="22"/>
        </w:rPr>
        <w:t>Dolsk,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tureckiego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Malanów – gmina wiejska,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wągrowieckiego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Damasławek – gmina wiejska, Gołańcz, Mieścisko – gmina wiejska, Wapno – gmina wiejska,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wrzesińskiego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: Miłosław, Pyzdry, </w:t>
      </w:r>
    </w:p>
    <w:p w:rsidR="00386F58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złotowskiego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Jastrowie, Okonek, Tarnówka – gmina wiejska.</w:t>
      </w:r>
    </w:p>
    <w:p w:rsidR="00386F58" w:rsidRPr="005C659F" w:rsidRDefault="00386F58" w:rsidP="00386F58">
      <w:pPr>
        <w:pStyle w:val="Default"/>
        <w:spacing w:after="0" w:line="240" w:lineRule="auto"/>
        <w:ind w:left="1494" w:firstLine="0"/>
        <w:rPr>
          <w:rFonts w:ascii="Arial" w:eastAsia="Cambria" w:hAnsi="Arial" w:cs="Arial"/>
          <w:sz w:val="22"/>
          <w:szCs w:val="22"/>
        </w:rPr>
      </w:pPr>
    </w:p>
    <w:p w:rsidR="009A1B91" w:rsidRPr="005C659F" w:rsidRDefault="00BE217E" w:rsidP="009A1B91">
      <w:pPr>
        <w:pStyle w:val="Default"/>
        <w:spacing w:after="0" w:line="240" w:lineRule="auto"/>
        <w:ind w:left="1494" w:firstLine="0"/>
        <w:rPr>
          <w:rFonts w:ascii="Arial" w:eastAsia="Cambria" w:hAnsi="Arial" w:cs="Arial"/>
          <w:i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W</w:t>
      </w:r>
      <w:r w:rsidR="00D34D3A" w:rsidRPr="005C659F">
        <w:rPr>
          <w:rFonts w:ascii="Arial" w:eastAsia="Cambria" w:hAnsi="Arial" w:cs="Arial"/>
          <w:sz w:val="22"/>
          <w:szCs w:val="22"/>
        </w:rPr>
        <w:t>eryfikacja na podstawie oświadczenia Uczestnika/</w:t>
      </w:r>
      <w:proofErr w:type="spellStart"/>
      <w:r w:rsidR="00D34D3A" w:rsidRPr="005C659F">
        <w:rPr>
          <w:rFonts w:ascii="Arial" w:eastAsia="Cambria" w:hAnsi="Arial" w:cs="Arial"/>
          <w:sz w:val="22"/>
          <w:szCs w:val="22"/>
        </w:rPr>
        <w:t>c</w:t>
      </w:r>
      <w:r w:rsidRPr="005C659F">
        <w:rPr>
          <w:rFonts w:ascii="Arial" w:eastAsia="Cambria" w:hAnsi="Arial" w:cs="Arial"/>
          <w:sz w:val="22"/>
          <w:szCs w:val="22"/>
        </w:rPr>
        <w:t>zki</w:t>
      </w:r>
      <w:proofErr w:type="spellEnd"/>
      <w:r w:rsidR="007A3B71" w:rsidRPr="005C659F">
        <w:rPr>
          <w:rFonts w:ascii="Arial" w:eastAsia="Cambria" w:hAnsi="Arial" w:cs="Arial"/>
          <w:sz w:val="22"/>
          <w:szCs w:val="22"/>
        </w:rPr>
        <w:t xml:space="preserve"> projektu</w:t>
      </w:r>
      <w:r w:rsidRPr="005C659F">
        <w:rPr>
          <w:rFonts w:ascii="Arial" w:eastAsia="Cambria" w:hAnsi="Arial" w:cs="Arial"/>
          <w:sz w:val="22"/>
          <w:szCs w:val="22"/>
        </w:rPr>
        <w:t xml:space="preserve">, które znajduje się </w:t>
      </w:r>
      <w:r w:rsidR="007046AF" w:rsidRPr="005C659F">
        <w:rPr>
          <w:rFonts w:ascii="Arial" w:eastAsia="Cambria" w:hAnsi="Arial" w:cs="Arial"/>
          <w:sz w:val="22"/>
          <w:szCs w:val="22"/>
        </w:rPr>
        <w:br/>
      </w:r>
      <w:r w:rsidR="007A3B71" w:rsidRPr="005C659F">
        <w:rPr>
          <w:rFonts w:ascii="Arial" w:eastAsia="Cambria" w:hAnsi="Arial" w:cs="Arial"/>
          <w:sz w:val="22"/>
          <w:szCs w:val="22"/>
        </w:rPr>
        <w:t>w oświadczeniu o spełnieniu kryteriów formalnych w formularzu rekrutacyjnym</w:t>
      </w:r>
      <w:r w:rsidR="007A3B71" w:rsidRPr="005C659F">
        <w:rPr>
          <w:rFonts w:ascii="Arial" w:eastAsia="Cambria" w:hAnsi="Arial" w:cs="Arial"/>
          <w:i/>
          <w:sz w:val="22"/>
          <w:szCs w:val="22"/>
        </w:rPr>
        <w:t>.</w:t>
      </w:r>
    </w:p>
    <w:p w:rsidR="00BE217E" w:rsidRPr="005C659F" w:rsidRDefault="00BE217E" w:rsidP="00386F58">
      <w:pPr>
        <w:pStyle w:val="Default"/>
        <w:spacing w:after="0" w:line="240" w:lineRule="auto"/>
        <w:ind w:left="1494" w:firstLine="0"/>
        <w:rPr>
          <w:rFonts w:ascii="Arial" w:eastAsia="Cambria" w:hAnsi="Arial" w:cs="Arial"/>
          <w:sz w:val="22"/>
          <w:szCs w:val="22"/>
        </w:rPr>
      </w:pPr>
    </w:p>
    <w:p w:rsidR="00386F58" w:rsidRPr="005C659F" w:rsidRDefault="00D34D3A" w:rsidP="00CE74F7">
      <w:pPr>
        <w:pStyle w:val="Default"/>
        <w:numPr>
          <w:ilvl w:val="0"/>
          <w:numId w:val="28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status osoby zagrożonej 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ub</w:t>
      </w:r>
      <w:proofErr w:type="spellEnd"/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stwem</w:t>
      </w:r>
      <w:proofErr w:type="spellEnd"/>
      <w:r w:rsidRPr="005C659F">
        <w:rPr>
          <w:rFonts w:ascii="Arial" w:eastAsia="Cambria" w:hAnsi="Arial" w:cs="Arial"/>
          <w:sz w:val="22"/>
          <w:szCs w:val="22"/>
        </w:rPr>
        <w:t xml:space="preserve">/wykluczeniem 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zg</w:t>
      </w:r>
      <w:proofErr w:type="spellEnd"/>
      <w:r w:rsidRPr="005C659F">
        <w:rPr>
          <w:rFonts w:ascii="Arial" w:eastAsia="Cambria" w:hAnsi="Arial" w:cs="Arial"/>
          <w:sz w:val="22"/>
          <w:szCs w:val="22"/>
        </w:rPr>
        <w:t>. z „Wytycznymi w zakresie realiz</w:t>
      </w:r>
      <w:r w:rsidRPr="005C659F">
        <w:rPr>
          <w:rFonts w:ascii="Arial" w:eastAsia="Cambria" w:hAnsi="Arial" w:cs="Arial"/>
          <w:sz w:val="22"/>
          <w:szCs w:val="22"/>
        </w:rPr>
        <w:t>a</w:t>
      </w:r>
      <w:r w:rsidRPr="005C659F">
        <w:rPr>
          <w:rFonts w:ascii="Arial" w:eastAsia="Cambria" w:hAnsi="Arial" w:cs="Arial"/>
          <w:sz w:val="22"/>
          <w:szCs w:val="22"/>
        </w:rPr>
        <w:t>cji przedsięwzięć w obszarze włączenia społecznego i zwalczania ubóstwa z wykorz</w:t>
      </w:r>
      <w:r w:rsidRPr="005C659F">
        <w:rPr>
          <w:rFonts w:ascii="Arial" w:eastAsia="Cambria" w:hAnsi="Arial" w:cs="Arial"/>
          <w:sz w:val="22"/>
          <w:szCs w:val="22"/>
        </w:rPr>
        <w:t>y</w:t>
      </w:r>
      <w:r w:rsidRPr="005C659F">
        <w:rPr>
          <w:rFonts w:ascii="Arial" w:eastAsia="Cambria" w:hAnsi="Arial" w:cs="Arial"/>
          <w:sz w:val="22"/>
          <w:szCs w:val="22"/>
        </w:rPr>
        <w:t>staniem środków Europejskiego Funduszu Społecznego i Europejskiego Funduszu Ro</w:t>
      </w:r>
      <w:r w:rsidRPr="005C659F">
        <w:rPr>
          <w:rFonts w:ascii="Arial" w:eastAsia="Cambria" w:hAnsi="Arial" w:cs="Arial"/>
          <w:sz w:val="22"/>
          <w:szCs w:val="22"/>
        </w:rPr>
        <w:t>z</w:t>
      </w:r>
      <w:r w:rsidRPr="005C659F">
        <w:rPr>
          <w:rFonts w:ascii="Arial" w:eastAsia="Cambria" w:hAnsi="Arial" w:cs="Arial"/>
          <w:sz w:val="22"/>
          <w:szCs w:val="22"/>
        </w:rPr>
        <w:t>woju Regionalnego na lata 2014-2020” - weryfikacja na podstawie oświadczenia Uczes</w:t>
      </w:r>
      <w:r w:rsidRPr="005C659F">
        <w:rPr>
          <w:rFonts w:ascii="Arial" w:eastAsia="Cambria" w:hAnsi="Arial" w:cs="Arial"/>
          <w:sz w:val="22"/>
          <w:szCs w:val="22"/>
        </w:rPr>
        <w:t>t</w:t>
      </w:r>
      <w:r w:rsidRPr="005C659F">
        <w:rPr>
          <w:rFonts w:ascii="Arial" w:eastAsia="Cambria" w:hAnsi="Arial" w:cs="Arial"/>
          <w:sz w:val="22"/>
          <w:szCs w:val="22"/>
        </w:rPr>
        <w:t>nika/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czki</w:t>
      </w:r>
      <w:proofErr w:type="spellEnd"/>
      <w:r w:rsidR="007A3B71" w:rsidRPr="005C659F">
        <w:rPr>
          <w:rFonts w:ascii="Arial" w:eastAsia="Cambria" w:hAnsi="Arial" w:cs="Arial"/>
          <w:sz w:val="22"/>
          <w:szCs w:val="22"/>
        </w:rPr>
        <w:t xml:space="preserve"> projektu</w:t>
      </w:r>
      <w:r w:rsidR="00BE217E" w:rsidRPr="005C659F">
        <w:rPr>
          <w:rFonts w:ascii="Arial" w:eastAsia="Cambria" w:hAnsi="Arial" w:cs="Arial"/>
          <w:sz w:val="22"/>
          <w:szCs w:val="22"/>
        </w:rPr>
        <w:t>, które znajduje się w</w:t>
      </w:r>
      <w:r w:rsidR="007A3B71" w:rsidRPr="005C659F">
        <w:rPr>
          <w:rFonts w:ascii="Arial" w:eastAsia="Cambria" w:hAnsi="Arial" w:cs="Arial"/>
          <w:sz w:val="22"/>
          <w:szCs w:val="22"/>
        </w:rPr>
        <w:t xml:space="preserve"> oświadczeniu o spełnieniu kryteriów formalnych w</w:t>
      </w:r>
      <w:r w:rsidR="00BE217E" w:rsidRPr="005C659F">
        <w:rPr>
          <w:rFonts w:ascii="Arial" w:eastAsia="Cambria" w:hAnsi="Arial" w:cs="Arial"/>
          <w:sz w:val="22"/>
          <w:szCs w:val="22"/>
        </w:rPr>
        <w:t xml:space="preserve"> </w:t>
      </w:r>
      <w:r w:rsidR="00E43E97" w:rsidRPr="005C659F">
        <w:rPr>
          <w:rFonts w:ascii="Arial" w:eastAsia="Cambria" w:hAnsi="Arial" w:cs="Arial"/>
          <w:sz w:val="22"/>
          <w:szCs w:val="22"/>
        </w:rPr>
        <w:t>formularzu rekrutacyjnym/</w:t>
      </w:r>
      <w:r w:rsidR="00101B7B">
        <w:rPr>
          <w:rFonts w:ascii="Arial" w:eastAsia="Cambria" w:hAnsi="Arial" w:cs="Arial"/>
          <w:sz w:val="22"/>
          <w:szCs w:val="22"/>
        </w:rPr>
        <w:t xml:space="preserve"> lub </w:t>
      </w:r>
      <w:r w:rsidRPr="005C659F">
        <w:rPr>
          <w:rFonts w:ascii="Arial" w:eastAsia="Cambria" w:hAnsi="Arial" w:cs="Arial"/>
          <w:sz w:val="22"/>
          <w:szCs w:val="22"/>
        </w:rPr>
        <w:t>zaświadczenie np. z OPS, o korzystaniu z PO PŻ, orz</w:t>
      </w:r>
      <w:r w:rsidRPr="005C659F">
        <w:rPr>
          <w:rFonts w:ascii="Arial" w:eastAsia="Cambria" w:hAnsi="Arial" w:cs="Arial"/>
          <w:sz w:val="22"/>
          <w:szCs w:val="22"/>
        </w:rPr>
        <w:t>e</w:t>
      </w:r>
      <w:r w:rsidRPr="005C659F">
        <w:rPr>
          <w:rFonts w:ascii="Arial" w:eastAsia="Cambria" w:hAnsi="Arial" w:cs="Arial"/>
          <w:sz w:val="22"/>
          <w:szCs w:val="22"/>
        </w:rPr>
        <w:t>czenie o niepełnosprawności</w:t>
      </w:r>
      <w:r w:rsidR="009A1B91" w:rsidRPr="005C659F">
        <w:rPr>
          <w:rFonts w:ascii="Arial" w:eastAsia="Cambria" w:hAnsi="Arial" w:cs="Arial"/>
          <w:sz w:val="22"/>
          <w:szCs w:val="22"/>
        </w:rPr>
        <w:t xml:space="preserve"> lub opinia o stanie zdrowia</w:t>
      </w:r>
      <w:r w:rsidR="009A1B91" w:rsidRPr="005C659F">
        <w:rPr>
          <w:rFonts w:ascii="Arial" w:eastAsia="Cambria" w:hAnsi="Arial" w:cs="Arial"/>
          <w:i/>
          <w:sz w:val="22"/>
          <w:szCs w:val="22"/>
        </w:rPr>
        <w:t>,</w:t>
      </w:r>
    </w:p>
    <w:p w:rsidR="00386F58" w:rsidRPr="005C659F" w:rsidRDefault="007A3B71" w:rsidP="00CE74F7">
      <w:pPr>
        <w:pStyle w:val="Default"/>
        <w:numPr>
          <w:ilvl w:val="0"/>
          <w:numId w:val="28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status osoby biernej zawodowo - </w:t>
      </w:r>
      <w:r w:rsidR="009A1B91" w:rsidRPr="005C659F">
        <w:rPr>
          <w:rFonts w:ascii="Arial" w:eastAsia="Cambria" w:hAnsi="Arial" w:cs="Arial"/>
          <w:sz w:val="22"/>
          <w:szCs w:val="22"/>
        </w:rPr>
        <w:t>weryfikacja na podstawie zaświadczenia z  ZUS i oświadczenia Uczestnika/</w:t>
      </w:r>
      <w:proofErr w:type="spellStart"/>
      <w:r w:rsidR="009A1B91" w:rsidRPr="005C659F">
        <w:rPr>
          <w:rFonts w:ascii="Arial" w:eastAsia="Cambria" w:hAnsi="Arial" w:cs="Arial"/>
          <w:sz w:val="22"/>
          <w:szCs w:val="22"/>
        </w:rPr>
        <w:t>czki</w:t>
      </w:r>
      <w:proofErr w:type="spellEnd"/>
      <w:r w:rsidR="007046AF" w:rsidRPr="005C659F">
        <w:rPr>
          <w:rFonts w:ascii="Arial" w:eastAsia="Cambria" w:hAnsi="Arial" w:cs="Arial"/>
          <w:sz w:val="22"/>
          <w:szCs w:val="22"/>
        </w:rPr>
        <w:t xml:space="preserve"> projektu</w:t>
      </w:r>
      <w:r w:rsidR="009A1B91" w:rsidRPr="005C659F">
        <w:rPr>
          <w:rFonts w:ascii="Arial" w:eastAsia="Cambria" w:hAnsi="Arial" w:cs="Arial"/>
          <w:sz w:val="22"/>
          <w:szCs w:val="22"/>
        </w:rPr>
        <w:t>, które znajduje si</w:t>
      </w:r>
      <w:r w:rsidR="00E43E97" w:rsidRPr="005C659F">
        <w:rPr>
          <w:rFonts w:ascii="Arial" w:eastAsia="Cambria" w:hAnsi="Arial" w:cs="Arial"/>
          <w:sz w:val="22"/>
          <w:szCs w:val="22"/>
        </w:rPr>
        <w:t>ę w</w:t>
      </w:r>
      <w:r w:rsidRPr="005C659F">
        <w:rPr>
          <w:rFonts w:ascii="Arial" w:eastAsia="Cambria" w:hAnsi="Arial" w:cs="Arial"/>
          <w:sz w:val="22"/>
          <w:szCs w:val="22"/>
        </w:rPr>
        <w:t xml:space="preserve"> oświadczeniu o spełnieniu kryteriów formalnych w formularzu rekrutacyjnym</w:t>
      </w:r>
      <w:r w:rsidR="007046AF" w:rsidRPr="005C659F">
        <w:rPr>
          <w:rFonts w:ascii="Arial" w:eastAsia="Cambria" w:hAnsi="Arial" w:cs="Arial"/>
          <w:i/>
          <w:sz w:val="22"/>
          <w:szCs w:val="22"/>
        </w:rPr>
        <w:t>,</w:t>
      </w:r>
    </w:p>
    <w:p w:rsidR="00D34D3A" w:rsidRPr="005C659F" w:rsidRDefault="00D34D3A" w:rsidP="00CE74F7">
      <w:pPr>
        <w:pStyle w:val="Default"/>
        <w:numPr>
          <w:ilvl w:val="0"/>
          <w:numId w:val="28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lastRenderedPageBreak/>
        <w:t xml:space="preserve">ukończone 18 lat </w:t>
      </w:r>
      <w:r w:rsidR="00A95BBC" w:rsidRPr="005C659F">
        <w:rPr>
          <w:rFonts w:ascii="Arial" w:eastAsia="Cambria" w:hAnsi="Arial" w:cs="Arial"/>
          <w:i/>
          <w:sz w:val="22"/>
          <w:szCs w:val="22"/>
        </w:rPr>
        <w:t xml:space="preserve">- </w:t>
      </w:r>
      <w:r w:rsidRPr="005C659F">
        <w:rPr>
          <w:rFonts w:ascii="Arial" w:eastAsia="Cambria" w:hAnsi="Arial" w:cs="Arial"/>
          <w:sz w:val="22"/>
          <w:szCs w:val="22"/>
        </w:rPr>
        <w:t>weryfikacja na podstawie oświadczenia Uczestnika/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czki</w:t>
      </w:r>
      <w:proofErr w:type="spellEnd"/>
      <w:r w:rsidR="007046AF" w:rsidRPr="005C659F">
        <w:rPr>
          <w:rFonts w:ascii="Arial" w:eastAsia="Cambria" w:hAnsi="Arial" w:cs="Arial"/>
          <w:sz w:val="22"/>
          <w:szCs w:val="22"/>
        </w:rPr>
        <w:t xml:space="preserve"> projektu</w:t>
      </w:r>
      <w:r w:rsidR="00475233" w:rsidRPr="005C659F">
        <w:rPr>
          <w:rFonts w:ascii="Arial" w:eastAsia="Cambria" w:hAnsi="Arial" w:cs="Arial"/>
          <w:sz w:val="22"/>
          <w:szCs w:val="22"/>
        </w:rPr>
        <w:t>, kt</w:t>
      </w:r>
      <w:r w:rsidR="00475233" w:rsidRPr="005C659F">
        <w:rPr>
          <w:rFonts w:ascii="Arial" w:eastAsia="Cambria" w:hAnsi="Arial" w:cs="Arial"/>
          <w:sz w:val="22"/>
          <w:szCs w:val="22"/>
        </w:rPr>
        <w:t>ó</w:t>
      </w:r>
      <w:r w:rsidR="00475233" w:rsidRPr="005C659F">
        <w:rPr>
          <w:rFonts w:ascii="Arial" w:eastAsia="Cambria" w:hAnsi="Arial" w:cs="Arial"/>
          <w:sz w:val="22"/>
          <w:szCs w:val="22"/>
        </w:rPr>
        <w:t xml:space="preserve">re znajduje się w </w:t>
      </w:r>
      <w:r w:rsidR="007046AF" w:rsidRPr="005C659F">
        <w:rPr>
          <w:rFonts w:ascii="Arial" w:eastAsia="Cambria" w:hAnsi="Arial" w:cs="Arial"/>
          <w:sz w:val="22"/>
          <w:szCs w:val="22"/>
        </w:rPr>
        <w:t>o</w:t>
      </w:r>
      <w:r w:rsidR="00A95BBC" w:rsidRPr="005C659F">
        <w:rPr>
          <w:rFonts w:ascii="Arial" w:eastAsia="Cambria" w:hAnsi="Arial" w:cs="Arial"/>
          <w:sz w:val="22"/>
          <w:szCs w:val="22"/>
        </w:rPr>
        <w:t xml:space="preserve">świadczeniu o spełnieniu kryteriów formalnych w </w:t>
      </w:r>
      <w:r w:rsidR="00E43E97" w:rsidRPr="005C659F">
        <w:rPr>
          <w:rFonts w:ascii="Arial" w:eastAsia="Cambria" w:hAnsi="Arial" w:cs="Arial"/>
          <w:sz w:val="22"/>
          <w:szCs w:val="22"/>
        </w:rPr>
        <w:t>formularzu rekrut</w:t>
      </w:r>
      <w:r w:rsidR="00E43E97" w:rsidRPr="005C659F">
        <w:rPr>
          <w:rFonts w:ascii="Arial" w:eastAsia="Cambria" w:hAnsi="Arial" w:cs="Arial"/>
          <w:sz w:val="22"/>
          <w:szCs w:val="22"/>
        </w:rPr>
        <w:t>a</w:t>
      </w:r>
      <w:r w:rsidR="00E43E97" w:rsidRPr="005C659F">
        <w:rPr>
          <w:rFonts w:ascii="Arial" w:eastAsia="Cambria" w:hAnsi="Arial" w:cs="Arial"/>
          <w:sz w:val="22"/>
          <w:szCs w:val="22"/>
        </w:rPr>
        <w:t>cyjnym</w:t>
      </w:r>
      <w:r w:rsidR="00A95BBC" w:rsidRPr="005C659F">
        <w:rPr>
          <w:rFonts w:ascii="Arial" w:eastAsia="Cambria" w:hAnsi="Arial" w:cs="Arial"/>
          <w:sz w:val="22"/>
          <w:szCs w:val="22"/>
        </w:rPr>
        <w:t>.</w:t>
      </w:r>
    </w:p>
    <w:p w:rsidR="00D34D3A" w:rsidRPr="007F4E7C" w:rsidRDefault="00D34D3A" w:rsidP="00D34D3A">
      <w:pPr>
        <w:pStyle w:val="Default"/>
        <w:spacing w:after="0" w:line="240" w:lineRule="auto"/>
        <w:ind w:left="2127" w:hanging="360"/>
        <w:rPr>
          <w:rFonts w:ascii="Arial" w:hAnsi="Arial" w:cs="Arial"/>
        </w:rPr>
      </w:pPr>
    </w:p>
    <w:p w:rsidR="00475233" w:rsidRPr="005C659F" w:rsidRDefault="00D34D3A" w:rsidP="00A95BBC">
      <w:pPr>
        <w:pStyle w:val="Default"/>
        <w:numPr>
          <w:ilvl w:val="0"/>
          <w:numId w:val="38"/>
        </w:numPr>
        <w:spacing w:after="0" w:line="240" w:lineRule="auto"/>
        <w:rPr>
          <w:rFonts w:ascii="Arial" w:hAnsi="Arial" w:cs="Arial"/>
          <w:sz w:val="22"/>
          <w:szCs w:val="22"/>
        </w:rPr>
      </w:pPr>
      <w:proofErr w:type="spellStart"/>
      <w:r w:rsidRPr="005C659F">
        <w:rPr>
          <w:rFonts w:ascii="Arial" w:eastAsia="Cambria" w:hAnsi="Arial" w:cs="Arial"/>
          <w:b/>
          <w:bCs/>
          <w:sz w:val="22"/>
          <w:szCs w:val="22"/>
        </w:rPr>
        <w:t>kryteri</w:t>
      </w:r>
      <w:proofErr w:type="spellEnd"/>
      <w:r w:rsidRPr="005C659F">
        <w:rPr>
          <w:rFonts w:ascii="Arial" w:eastAsia="Cambria" w:hAnsi="Arial" w:cs="Arial"/>
          <w:b/>
          <w:bCs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b/>
          <w:bCs/>
          <w:sz w:val="22"/>
          <w:szCs w:val="22"/>
        </w:rPr>
        <w:t>w premiujących:</w:t>
      </w:r>
    </w:p>
    <w:p w:rsidR="001D25F3" w:rsidRPr="003A0A1E" w:rsidRDefault="001D25F3" w:rsidP="00E54C76">
      <w:pPr>
        <w:pStyle w:val="Default"/>
        <w:numPr>
          <w:ilvl w:val="0"/>
          <w:numId w:val="44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color w:val="auto"/>
          <w:sz w:val="22"/>
          <w:szCs w:val="22"/>
        </w:rPr>
        <w:t xml:space="preserve">Osoba zagrożona ubóstwem lub wykluczeniem społecznym, doświadczająca    wielokrotnego wykluczenia społecznego </w:t>
      </w:r>
      <w:r w:rsidR="003A0A1E">
        <w:rPr>
          <w:rFonts w:ascii="Arial" w:eastAsia="Arial Unicode MS" w:hAnsi="Arial" w:cs="Arial"/>
          <w:color w:val="auto"/>
          <w:sz w:val="22"/>
          <w:szCs w:val="22"/>
        </w:rPr>
        <w:t xml:space="preserve">- </w:t>
      </w:r>
      <w:r w:rsidRPr="005C659F">
        <w:rPr>
          <w:rFonts w:ascii="Arial" w:eastAsia="Cambria" w:hAnsi="Arial" w:cs="Arial"/>
          <w:sz w:val="22"/>
          <w:szCs w:val="22"/>
        </w:rPr>
        <w:t>weryfikacja na podstawie oświadczenia Uczestnika/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czki</w:t>
      </w:r>
      <w:proofErr w:type="spellEnd"/>
      <w:r w:rsidRPr="005C659F">
        <w:rPr>
          <w:rFonts w:ascii="Arial" w:eastAsia="Cambria" w:hAnsi="Arial" w:cs="Arial"/>
          <w:sz w:val="22"/>
          <w:szCs w:val="22"/>
        </w:rPr>
        <w:t xml:space="preserve"> w form</w:t>
      </w:r>
      <w:r w:rsidRPr="005C659F">
        <w:rPr>
          <w:rFonts w:ascii="Arial" w:eastAsia="Cambria" w:hAnsi="Arial" w:cs="Arial"/>
          <w:sz w:val="22"/>
          <w:szCs w:val="22"/>
        </w:rPr>
        <w:t>u</w:t>
      </w:r>
      <w:r w:rsidRPr="005C659F">
        <w:rPr>
          <w:rFonts w:ascii="Arial" w:eastAsia="Cambria" w:hAnsi="Arial" w:cs="Arial"/>
          <w:sz w:val="22"/>
          <w:szCs w:val="22"/>
        </w:rPr>
        <w:t xml:space="preserve">larzu rekrutacyjnym i/lub zaświadczeń  </w:t>
      </w:r>
      <w:r w:rsidRPr="003A0A1E">
        <w:rPr>
          <w:rFonts w:ascii="Arial" w:hAnsi="Arial" w:cs="Arial"/>
          <w:b/>
          <w:bCs/>
          <w:iCs/>
          <w:sz w:val="22"/>
          <w:szCs w:val="22"/>
        </w:rPr>
        <w:t>(+ 15 pkt)</w:t>
      </w:r>
    </w:p>
    <w:p w:rsidR="001D25F3" w:rsidRPr="005C659F" w:rsidRDefault="00101B7B" w:rsidP="00E54C76">
      <w:pPr>
        <w:pStyle w:val="Default"/>
        <w:numPr>
          <w:ilvl w:val="0"/>
          <w:numId w:val="27"/>
        </w:numPr>
        <w:spacing w:after="100" w:afterAutospacing="1" w:line="240" w:lineRule="auto"/>
        <w:ind w:left="1069" w:right="0"/>
        <w:rPr>
          <w:rFonts w:ascii="Arial" w:eastAsia="Cambria" w:hAnsi="Arial" w:cs="Arial"/>
          <w:b/>
          <w:bCs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O</w:t>
      </w:r>
      <w:r w:rsidR="001D25F3" w:rsidRPr="005C659F">
        <w:rPr>
          <w:rFonts w:ascii="Arial" w:eastAsia="Cambria" w:hAnsi="Arial" w:cs="Arial"/>
          <w:sz w:val="22"/>
          <w:szCs w:val="22"/>
        </w:rPr>
        <w:t xml:space="preserve">soby niepełnosprawne w stopniu znacznym lub umiarkowanym, osoba </w:t>
      </w:r>
      <w:r w:rsidR="001D25F3" w:rsidRPr="005C659F">
        <w:rPr>
          <w:rFonts w:ascii="Arial" w:eastAsia="Arial Unicode MS" w:hAnsi="Arial" w:cs="Arial"/>
          <w:color w:val="auto"/>
          <w:sz w:val="22"/>
          <w:szCs w:val="22"/>
        </w:rPr>
        <w:t xml:space="preserve"> z niepełnosprawn</w:t>
      </w:r>
      <w:r w:rsidR="001D25F3" w:rsidRPr="005C659F">
        <w:rPr>
          <w:rFonts w:ascii="Arial" w:eastAsia="Arial Unicode MS" w:hAnsi="Arial" w:cs="Arial"/>
          <w:color w:val="auto"/>
          <w:sz w:val="22"/>
          <w:szCs w:val="22"/>
        </w:rPr>
        <w:t>o</w:t>
      </w:r>
      <w:r w:rsidR="001D25F3" w:rsidRPr="005C659F">
        <w:rPr>
          <w:rFonts w:ascii="Arial" w:eastAsia="Arial Unicode MS" w:hAnsi="Arial" w:cs="Arial"/>
          <w:color w:val="auto"/>
          <w:sz w:val="22"/>
          <w:szCs w:val="22"/>
        </w:rPr>
        <w:t>ścią sprzężoną oraz osoba z zaburzeniami psychicznymi, w tym osoba z niepełnosprawn</w:t>
      </w:r>
      <w:r w:rsidR="001D25F3" w:rsidRPr="005C659F">
        <w:rPr>
          <w:rFonts w:ascii="Arial" w:eastAsia="Arial Unicode MS" w:hAnsi="Arial" w:cs="Arial"/>
          <w:color w:val="auto"/>
          <w:sz w:val="22"/>
          <w:szCs w:val="22"/>
        </w:rPr>
        <w:t>o</w:t>
      </w:r>
      <w:r w:rsidR="001D25F3" w:rsidRPr="005C659F">
        <w:rPr>
          <w:rFonts w:ascii="Arial" w:eastAsia="Arial Unicode MS" w:hAnsi="Arial" w:cs="Arial"/>
          <w:color w:val="auto"/>
          <w:sz w:val="22"/>
          <w:szCs w:val="22"/>
        </w:rPr>
        <w:t xml:space="preserve">ścią intelektualną i osoba z całościowymi zaburzeniami rozwojowymi (w rozumieniu zgodnym z Międzynarodową Klasyfikacją </w:t>
      </w:r>
      <w:r w:rsidR="003A0A1E">
        <w:rPr>
          <w:rFonts w:ascii="Arial" w:eastAsia="Arial Unicode MS" w:hAnsi="Arial" w:cs="Arial"/>
          <w:color w:val="auto"/>
          <w:sz w:val="22"/>
          <w:szCs w:val="22"/>
        </w:rPr>
        <w:t xml:space="preserve">Chorób i Problemów Zdrowotnych) - </w:t>
      </w:r>
      <w:r w:rsidR="001D25F3" w:rsidRPr="005C659F">
        <w:rPr>
          <w:rFonts w:ascii="Arial" w:eastAsia="Cambria" w:hAnsi="Arial" w:cs="Arial"/>
          <w:sz w:val="22"/>
          <w:szCs w:val="22"/>
        </w:rPr>
        <w:t>weryfikacja na podst</w:t>
      </w:r>
      <w:r w:rsidR="001D25F3" w:rsidRPr="005C659F">
        <w:rPr>
          <w:rFonts w:ascii="Arial" w:eastAsia="Cambria" w:hAnsi="Arial" w:cs="Arial"/>
          <w:sz w:val="22"/>
          <w:szCs w:val="22"/>
        </w:rPr>
        <w:t>a</w:t>
      </w:r>
      <w:r w:rsidR="001D25F3" w:rsidRPr="005C659F">
        <w:rPr>
          <w:rFonts w:ascii="Arial" w:eastAsia="Cambria" w:hAnsi="Arial" w:cs="Arial"/>
          <w:sz w:val="22"/>
          <w:szCs w:val="22"/>
        </w:rPr>
        <w:t>wie orzeczenia o niepełnosprawności i oświadczenia Uczestnika/</w:t>
      </w:r>
      <w:proofErr w:type="spellStart"/>
      <w:r w:rsidR="001D25F3" w:rsidRPr="005C659F">
        <w:rPr>
          <w:rFonts w:ascii="Arial" w:eastAsia="Cambria" w:hAnsi="Arial" w:cs="Arial"/>
          <w:sz w:val="22"/>
          <w:szCs w:val="22"/>
        </w:rPr>
        <w:t>c</w:t>
      </w:r>
      <w:r w:rsidR="003A0A1E">
        <w:rPr>
          <w:rFonts w:ascii="Arial" w:eastAsia="Cambria" w:hAnsi="Arial" w:cs="Arial"/>
          <w:sz w:val="22"/>
          <w:szCs w:val="22"/>
        </w:rPr>
        <w:t>zki</w:t>
      </w:r>
      <w:proofErr w:type="spellEnd"/>
      <w:r w:rsidR="003A0A1E">
        <w:rPr>
          <w:rFonts w:ascii="Arial" w:eastAsia="Cambria" w:hAnsi="Arial" w:cs="Arial"/>
          <w:sz w:val="22"/>
          <w:szCs w:val="22"/>
        </w:rPr>
        <w:t xml:space="preserve"> w formularzu rekrut</w:t>
      </w:r>
      <w:r w:rsidR="003A0A1E">
        <w:rPr>
          <w:rFonts w:ascii="Arial" w:eastAsia="Cambria" w:hAnsi="Arial" w:cs="Arial"/>
          <w:sz w:val="22"/>
          <w:szCs w:val="22"/>
        </w:rPr>
        <w:t>a</w:t>
      </w:r>
      <w:r w:rsidR="003A0A1E">
        <w:rPr>
          <w:rFonts w:ascii="Arial" w:eastAsia="Cambria" w:hAnsi="Arial" w:cs="Arial"/>
          <w:sz w:val="22"/>
          <w:szCs w:val="22"/>
        </w:rPr>
        <w:t xml:space="preserve">cyjnym </w:t>
      </w:r>
      <w:r w:rsidR="003A0A1E" w:rsidRPr="003A0A1E">
        <w:rPr>
          <w:rFonts w:ascii="Arial" w:eastAsia="Cambria" w:hAnsi="Arial" w:cs="Arial"/>
          <w:b/>
          <w:sz w:val="22"/>
          <w:szCs w:val="22"/>
        </w:rPr>
        <w:t>(+ 15 pkt)</w:t>
      </w:r>
    </w:p>
    <w:p w:rsidR="001D25F3" w:rsidRPr="005C659F" w:rsidRDefault="003A0A1E" w:rsidP="00E54C76">
      <w:pPr>
        <w:pStyle w:val="Default"/>
        <w:numPr>
          <w:ilvl w:val="0"/>
          <w:numId w:val="27"/>
        </w:numPr>
        <w:spacing w:after="100" w:afterAutospacing="1" w:line="240" w:lineRule="auto"/>
        <w:ind w:left="1134"/>
        <w:rPr>
          <w:rFonts w:ascii="Arial" w:eastAsia="Cambria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color w:val="auto"/>
          <w:sz w:val="22"/>
          <w:szCs w:val="22"/>
        </w:rPr>
        <w:t xml:space="preserve">Osoba </w:t>
      </w:r>
      <w:r w:rsidR="001D25F3" w:rsidRPr="005C659F">
        <w:rPr>
          <w:rFonts w:ascii="Arial" w:eastAsia="Arial Unicode MS" w:hAnsi="Arial" w:cs="Arial"/>
          <w:color w:val="auto"/>
          <w:sz w:val="22"/>
          <w:szCs w:val="22"/>
        </w:rPr>
        <w:t>otrzymująca wsparcie z Programu Operacyjnego Pomoc Żywnościowa, a zakres wsparcia dla tych osób nie powiela działań, które dana osoba lub rodzina otrzymała lub otrzymuje z PO PŻ w ramach działań towarzyszących, o których mowa w PO PŻ;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 - </w:t>
      </w:r>
      <w:r w:rsidRPr="005C659F">
        <w:rPr>
          <w:rFonts w:ascii="Arial" w:eastAsia="Cambria" w:hAnsi="Arial" w:cs="Arial"/>
          <w:sz w:val="22"/>
          <w:szCs w:val="22"/>
        </w:rPr>
        <w:t>weryfik</w:t>
      </w:r>
      <w:r w:rsidRPr="005C659F">
        <w:rPr>
          <w:rFonts w:ascii="Arial" w:eastAsia="Cambria" w:hAnsi="Arial" w:cs="Arial"/>
          <w:sz w:val="22"/>
          <w:szCs w:val="22"/>
        </w:rPr>
        <w:t>a</w:t>
      </w:r>
      <w:r w:rsidRPr="005C659F">
        <w:rPr>
          <w:rFonts w:ascii="Arial" w:eastAsia="Cambria" w:hAnsi="Arial" w:cs="Arial"/>
          <w:sz w:val="22"/>
          <w:szCs w:val="22"/>
        </w:rPr>
        <w:t>cja na podstawie oświadczenia Uczestnika/</w:t>
      </w:r>
      <w:proofErr w:type="spellStart"/>
      <w:r w:rsidRPr="005C659F">
        <w:rPr>
          <w:rFonts w:ascii="Arial" w:eastAsia="Cambria" w:hAnsi="Arial" w:cs="Arial"/>
          <w:color w:val="auto"/>
          <w:sz w:val="22"/>
          <w:szCs w:val="22"/>
        </w:rPr>
        <w:t>czki</w:t>
      </w:r>
      <w:proofErr w:type="spellEnd"/>
      <w:r w:rsidRPr="005C659F">
        <w:rPr>
          <w:rFonts w:ascii="Arial" w:eastAsia="Cambria" w:hAnsi="Arial" w:cs="Arial"/>
          <w:color w:val="auto"/>
          <w:sz w:val="22"/>
          <w:szCs w:val="22"/>
        </w:rPr>
        <w:t xml:space="preserve"> lub zaświadczenie </w:t>
      </w:r>
      <w:r>
        <w:rPr>
          <w:rFonts w:ascii="Arial" w:eastAsia="Cambria" w:hAnsi="Arial" w:cs="Arial"/>
          <w:color w:val="auto"/>
          <w:sz w:val="22"/>
          <w:szCs w:val="22"/>
        </w:rPr>
        <w:t>np. z OPS o korzystaniu z PO PŻ</w:t>
      </w:r>
      <w:r w:rsidR="001D25F3" w:rsidRPr="005C659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D25F3" w:rsidRPr="003A0A1E">
        <w:rPr>
          <w:rFonts w:ascii="Arial" w:hAnsi="Arial" w:cs="Arial"/>
          <w:b/>
          <w:bCs/>
          <w:iCs/>
          <w:sz w:val="22"/>
          <w:szCs w:val="22"/>
        </w:rPr>
        <w:t>(+ 15 pkt)</w:t>
      </w:r>
      <w:r w:rsidR="001D25F3" w:rsidRPr="005C659F">
        <w:rPr>
          <w:rFonts w:ascii="Arial" w:eastAsia="Cambria" w:hAnsi="Arial" w:cs="Arial"/>
          <w:sz w:val="22"/>
          <w:szCs w:val="22"/>
        </w:rPr>
        <w:t xml:space="preserve"> </w:t>
      </w:r>
    </w:p>
    <w:p w:rsidR="001D25F3" w:rsidRPr="003A0A1E" w:rsidRDefault="003A0A1E" w:rsidP="00E54C76">
      <w:pPr>
        <w:pStyle w:val="Default"/>
        <w:numPr>
          <w:ilvl w:val="0"/>
          <w:numId w:val="27"/>
        </w:numPr>
        <w:spacing w:after="0" w:line="240" w:lineRule="auto"/>
        <w:ind w:left="1134"/>
        <w:rPr>
          <w:rFonts w:ascii="Arial" w:eastAsia="Cambria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color w:val="auto"/>
          <w:sz w:val="22"/>
          <w:szCs w:val="22"/>
        </w:rPr>
        <w:t>Osoba zagrożona</w:t>
      </w:r>
      <w:r w:rsidR="001D25F3" w:rsidRPr="005C659F">
        <w:rPr>
          <w:rFonts w:ascii="Arial" w:eastAsia="Arial Unicode MS" w:hAnsi="Arial" w:cs="Arial"/>
          <w:color w:val="auto"/>
          <w:sz w:val="22"/>
          <w:szCs w:val="22"/>
        </w:rPr>
        <w:t xml:space="preserve"> ubóstwem lub wykluczeniem społecznym w związku z rewitalizacją obsz</w:t>
      </w:r>
      <w:r w:rsidR="001D25F3" w:rsidRPr="005C659F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1D25F3" w:rsidRPr="005C659F">
        <w:rPr>
          <w:rFonts w:ascii="Arial" w:eastAsia="Arial Unicode MS" w:hAnsi="Arial" w:cs="Arial"/>
          <w:color w:val="auto"/>
          <w:sz w:val="22"/>
          <w:szCs w:val="22"/>
        </w:rPr>
        <w:t>rów zdegradowanych, o której mowa w Wytycznych w zakresie rewitalizacji w programach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 operacyjnych na lata 2014-2020 - </w:t>
      </w:r>
      <w:r w:rsidRPr="005C659F">
        <w:rPr>
          <w:rFonts w:ascii="Arial" w:eastAsia="Cambria" w:hAnsi="Arial" w:cs="Arial"/>
          <w:sz w:val="22"/>
          <w:szCs w:val="22"/>
        </w:rPr>
        <w:t>weryfikacja na podstawie oświadczenia Uczestnika/</w:t>
      </w:r>
      <w:proofErr w:type="spellStart"/>
      <w:r>
        <w:rPr>
          <w:rFonts w:ascii="Arial" w:eastAsia="Cambria" w:hAnsi="Arial" w:cs="Arial"/>
          <w:sz w:val="22"/>
          <w:szCs w:val="22"/>
        </w:rPr>
        <w:t>czki</w:t>
      </w:r>
      <w:proofErr w:type="spellEnd"/>
      <w:r>
        <w:rPr>
          <w:rFonts w:ascii="Arial" w:eastAsia="Cambria" w:hAnsi="Arial" w:cs="Arial"/>
          <w:sz w:val="22"/>
          <w:szCs w:val="22"/>
        </w:rPr>
        <w:t xml:space="preserve"> w formularzu rekrutacyjnym</w:t>
      </w:r>
      <w:r w:rsidR="001D25F3" w:rsidRPr="005C659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D25F3" w:rsidRPr="003A0A1E">
        <w:rPr>
          <w:rFonts w:ascii="Arial" w:hAnsi="Arial" w:cs="Arial"/>
          <w:b/>
          <w:bCs/>
          <w:iCs/>
          <w:sz w:val="22"/>
          <w:szCs w:val="22"/>
        </w:rPr>
        <w:t>(+ 15 pkt)</w:t>
      </w:r>
      <w:r w:rsidR="001D25F3" w:rsidRPr="003A0A1E">
        <w:rPr>
          <w:rFonts w:ascii="Arial" w:eastAsia="Cambria" w:hAnsi="Arial" w:cs="Arial"/>
          <w:sz w:val="22"/>
          <w:szCs w:val="22"/>
        </w:rPr>
        <w:t xml:space="preserve"> </w:t>
      </w:r>
    </w:p>
    <w:p w:rsidR="001D25F3" w:rsidRPr="005C659F" w:rsidRDefault="001D25F3" w:rsidP="00E54C76">
      <w:pPr>
        <w:pStyle w:val="Default"/>
        <w:numPr>
          <w:ilvl w:val="0"/>
          <w:numId w:val="27"/>
        </w:numPr>
        <w:spacing w:after="0" w:line="240" w:lineRule="auto"/>
        <w:ind w:left="1134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color w:val="auto"/>
          <w:sz w:val="22"/>
          <w:szCs w:val="22"/>
        </w:rPr>
        <w:t xml:space="preserve">Osoba posiadająca niskie kwalifikacje </w:t>
      </w:r>
      <w:r w:rsidRPr="003A0A1E">
        <w:rPr>
          <w:rFonts w:ascii="Arial" w:eastAsia="Arial Unicode MS" w:hAnsi="Arial" w:cs="Arial"/>
          <w:b/>
          <w:color w:val="auto"/>
          <w:sz w:val="22"/>
          <w:szCs w:val="22"/>
        </w:rPr>
        <w:t>(ISCE</w:t>
      </w:r>
      <w:r w:rsidR="003A0A1E">
        <w:rPr>
          <w:rFonts w:ascii="Arial" w:eastAsia="Arial Unicode MS" w:hAnsi="Arial" w:cs="Arial"/>
          <w:b/>
          <w:color w:val="auto"/>
          <w:sz w:val="22"/>
          <w:szCs w:val="22"/>
        </w:rPr>
        <w:t>D 1,2  +3 pkt; ISCED 3  +2 pkt</w:t>
      </w:r>
      <w:r w:rsidRPr="003A0A1E">
        <w:rPr>
          <w:rFonts w:ascii="Arial" w:eastAsia="Arial Unicode MS" w:hAnsi="Arial" w:cs="Arial"/>
          <w:b/>
          <w:color w:val="auto"/>
          <w:sz w:val="22"/>
          <w:szCs w:val="22"/>
        </w:rPr>
        <w:t>)</w:t>
      </w:r>
    </w:p>
    <w:p w:rsidR="001D25F3" w:rsidRPr="003A0A1E" w:rsidRDefault="001D25F3" w:rsidP="00E54C76">
      <w:pPr>
        <w:pStyle w:val="Default"/>
        <w:numPr>
          <w:ilvl w:val="0"/>
          <w:numId w:val="27"/>
        </w:numPr>
        <w:spacing w:after="0" w:line="240" w:lineRule="auto"/>
        <w:ind w:left="1134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color w:val="auto"/>
          <w:sz w:val="22"/>
          <w:szCs w:val="22"/>
        </w:rPr>
        <w:t xml:space="preserve">Kobieta </w:t>
      </w:r>
      <w:r w:rsidR="00D80AF9">
        <w:rPr>
          <w:rFonts w:ascii="Arial" w:eastAsia="Arial Unicode MS" w:hAnsi="Arial" w:cs="Arial"/>
          <w:b/>
          <w:color w:val="auto"/>
          <w:sz w:val="22"/>
          <w:szCs w:val="22"/>
        </w:rPr>
        <w:t>(+ 3 pkt</w:t>
      </w:r>
      <w:r w:rsidRPr="003A0A1E">
        <w:rPr>
          <w:rFonts w:ascii="Arial" w:eastAsia="Arial Unicode MS" w:hAnsi="Arial" w:cs="Arial"/>
          <w:b/>
          <w:color w:val="auto"/>
          <w:sz w:val="22"/>
          <w:szCs w:val="22"/>
        </w:rPr>
        <w:t>)</w:t>
      </w:r>
    </w:p>
    <w:p w:rsidR="00D34D3A" w:rsidRPr="007F4E7C" w:rsidRDefault="00D34D3A" w:rsidP="00D34D3A">
      <w:pPr>
        <w:pStyle w:val="Default"/>
        <w:spacing w:after="0" w:line="240" w:lineRule="auto"/>
        <w:ind w:left="0" w:firstLine="0"/>
        <w:rPr>
          <w:rFonts w:ascii="Arial" w:hAnsi="Arial" w:cs="Arial"/>
        </w:rPr>
      </w:pPr>
    </w:p>
    <w:p w:rsidR="00D34D3A" w:rsidRPr="005C659F" w:rsidRDefault="00D34D3A" w:rsidP="00D34D3A">
      <w:pPr>
        <w:pStyle w:val="Default"/>
        <w:numPr>
          <w:ilvl w:val="0"/>
          <w:numId w:val="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Do </w:t>
      </w:r>
      <w:r w:rsidR="001D25F3" w:rsidRPr="005C659F">
        <w:rPr>
          <w:rFonts w:ascii="Arial" w:eastAsia="Cambria" w:hAnsi="Arial" w:cs="Arial"/>
          <w:sz w:val="22"/>
          <w:szCs w:val="22"/>
        </w:rPr>
        <w:t>projektu przyjęte zostaną 7</w:t>
      </w:r>
      <w:r w:rsidR="00750B61" w:rsidRPr="005C659F">
        <w:rPr>
          <w:rFonts w:ascii="Arial" w:eastAsia="Cambria" w:hAnsi="Arial" w:cs="Arial"/>
          <w:sz w:val="22"/>
          <w:szCs w:val="22"/>
        </w:rPr>
        <w:t>2</w:t>
      </w:r>
      <w:r w:rsidRPr="005C659F">
        <w:rPr>
          <w:rFonts w:ascii="Arial" w:eastAsia="Cambria" w:hAnsi="Arial" w:cs="Arial"/>
          <w:sz w:val="22"/>
          <w:szCs w:val="22"/>
        </w:rPr>
        <w:t xml:space="preserve"> os</w:t>
      </w:r>
      <w:r w:rsidR="00750B61" w:rsidRPr="005C659F">
        <w:rPr>
          <w:rFonts w:ascii="Arial" w:eastAsia="Cambria" w:hAnsi="Arial" w:cs="Arial"/>
          <w:sz w:val="22"/>
          <w:szCs w:val="22"/>
          <w:lang w:val="es-ES_tradnl"/>
        </w:rPr>
        <w:t>oby</w:t>
      </w:r>
      <w:r w:rsidR="00D46908" w:rsidRPr="005C659F">
        <w:rPr>
          <w:rFonts w:ascii="Arial" w:eastAsia="Cambria" w:hAnsi="Arial" w:cs="Arial"/>
          <w:sz w:val="22"/>
          <w:szCs w:val="22"/>
        </w:rPr>
        <w:t xml:space="preserve"> (</w:t>
      </w:r>
      <w:r w:rsidR="00101B7B">
        <w:rPr>
          <w:rFonts w:ascii="Arial" w:eastAsia="Cambria" w:hAnsi="Arial" w:cs="Arial"/>
          <w:sz w:val="22"/>
          <w:szCs w:val="22"/>
        </w:rPr>
        <w:t>min 44 kobiety</w:t>
      </w:r>
      <w:r w:rsidR="00D46908" w:rsidRPr="005C659F">
        <w:rPr>
          <w:rFonts w:ascii="Arial" w:eastAsia="Cambria" w:hAnsi="Arial" w:cs="Arial"/>
          <w:sz w:val="22"/>
          <w:szCs w:val="22"/>
        </w:rPr>
        <w:t xml:space="preserve">) </w:t>
      </w:r>
      <w:r w:rsidR="00101B7B">
        <w:rPr>
          <w:rFonts w:ascii="Arial" w:eastAsia="Cambria" w:hAnsi="Arial" w:cs="Arial"/>
          <w:sz w:val="22"/>
          <w:szCs w:val="22"/>
        </w:rPr>
        <w:t>spełniające</w:t>
      </w:r>
      <w:r w:rsidRPr="005C659F">
        <w:rPr>
          <w:rFonts w:ascii="Arial" w:eastAsia="Cambria" w:hAnsi="Arial" w:cs="Arial"/>
          <w:sz w:val="22"/>
          <w:szCs w:val="22"/>
        </w:rPr>
        <w:t xml:space="preserve"> kryterium formalne </w:t>
      </w:r>
      <w:r w:rsidR="00852C47" w:rsidRPr="005C659F">
        <w:rPr>
          <w:rFonts w:ascii="Arial" w:eastAsia="Cambria" w:hAnsi="Arial" w:cs="Arial"/>
          <w:sz w:val="22"/>
          <w:szCs w:val="22"/>
        </w:rPr>
        <w:br/>
      </w:r>
      <w:r w:rsidRPr="005C659F">
        <w:rPr>
          <w:rFonts w:ascii="Arial" w:eastAsia="Cambria" w:hAnsi="Arial" w:cs="Arial"/>
          <w:sz w:val="22"/>
          <w:szCs w:val="22"/>
        </w:rPr>
        <w:t>i z największą ilością punkt</w:t>
      </w:r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sz w:val="22"/>
          <w:szCs w:val="22"/>
        </w:rPr>
        <w:t>w. W przypadku takiej samej  liczby punktów decyduje kolejność zgł</w:t>
      </w:r>
      <w:r w:rsidRPr="005C659F">
        <w:rPr>
          <w:rFonts w:ascii="Arial" w:eastAsia="Cambria" w:hAnsi="Arial" w:cs="Arial"/>
          <w:sz w:val="22"/>
          <w:szCs w:val="22"/>
        </w:rPr>
        <w:t>o</w:t>
      </w:r>
      <w:r w:rsidRPr="005C659F">
        <w:rPr>
          <w:rFonts w:ascii="Arial" w:eastAsia="Cambria" w:hAnsi="Arial" w:cs="Arial"/>
          <w:sz w:val="22"/>
          <w:szCs w:val="22"/>
        </w:rPr>
        <w:t>szeń.</w:t>
      </w:r>
    </w:p>
    <w:p w:rsidR="00D34D3A" w:rsidRPr="005C659F" w:rsidRDefault="00D34D3A" w:rsidP="00D34D3A">
      <w:pPr>
        <w:pStyle w:val="Default"/>
        <w:spacing w:after="0" w:line="240" w:lineRule="auto"/>
        <w:ind w:left="284" w:firstLine="0"/>
        <w:rPr>
          <w:rFonts w:ascii="Arial" w:hAnsi="Arial" w:cs="Arial"/>
          <w:sz w:val="22"/>
          <w:szCs w:val="22"/>
        </w:rPr>
      </w:pPr>
    </w:p>
    <w:p w:rsidR="00D34D3A" w:rsidRPr="005C659F" w:rsidRDefault="00D34D3A" w:rsidP="00D34D3A">
      <w:pPr>
        <w:pStyle w:val="Default"/>
        <w:numPr>
          <w:ilvl w:val="0"/>
          <w:numId w:val="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Na podstawie uzyskanej punktacji utworzona zostanie lista rankingowa oraz lista rezerwowa według m</w:t>
      </w:r>
      <w:r w:rsidR="00852C47" w:rsidRPr="005C659F">
        <w:rPr>
          <w:rFonts w:ascii="Arial" w:eastAsia="Cambria" w:hAnsi="Arial" w:cs="Arial"/>
          <w:sz w:val="22"/>
          <w:szCs w:val="22"/>
        </w:rPr>
        <w:t xml:space="preserve">alejącej liczby punktów. </w:t>
      </w:r>
    </w:p>
    <w:p w:rsidR="00D34D3A" w:rsidRPr="005C659F" w:rsidRDefault="00D34D3A" w:rsidP="00D34D3A">
      <w:pPr>
        <w:pStyle w:val="Default"/>
        <w:spacing w:after="0" w:line="240" w:lineRule="auto"/>
        <w:ind w:left="284" w:firstLine="0"/>
        <w:rPr>
          <w:rFonts w:ascii="Arial" w:hAnsi="Arial" w:cs="Arial"/>
          <w:sz w:val="22"/>
          <w:szCs w:val="22"/>
        </w:rPr>
      </w:pPr>
    </w:p>
    <w:p w:rsidR="00D34D3A" w:rsidRPr="005C659F" w:rsidRDefault="00D34D3A" w:rsidP="00D34D3A">
      <w:pPr>
        <w:pStyle w:val="Default"/>
        <w:numPr>
          <w:ilvl w:val="0"/>
          <w:numId w:val="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W przypadku 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nieosią</w:t>
      </w:r>
      <w:proofErr w:type="spellEnd"/>
      <w:r w:rsidRPr="005C659F">
        <w:rPr>
          <w:rFonts w:ascii="Arial" w:eastAsia="Cambria" w:hAnsi="Arial" w:cs="Arial"/>
          <w:sz w:val="22"/>
          <w:szCs w:val="22"/>
          <w:lang w:val="it-IT"/>
        </w:rPr>
        <w:t>gni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ęcia</w:t>
      </w:r>
      <w:proofErr w:type="spellEnd"/>
      <w:r w:rsidRPr="005C659F">
        <w:rPr>
          <w:rFonts w:ascii="Arial" w:eastAsia="Cambria" w:hAnsi="Arial" w:cs="Arial"/>
          <w:sz w:val="22"/>
          <w:szCs w:val="22"/>
        </w:rPr>
        <w:t xml:space="preserve"> zakładanej liczby Uczestnik</w:t>
      </w:r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r w:rsidR="00D46908" w:rsidRPr="005C659F">
        <w:rPr>
          <w:rFonts w:ascii="Arial" w:eastAsia="Cambria" w:hAnsi="Arial" w:cs="Arial"/>
          <w:sz w:val="22"/>
          <w:szCs w:val="22"/>
        </w:rPr>
        <w:t>w/czek projektu przeprowadzone</w:t>
      </w:r>
      <w:r w:rsidRPr="005C659F">
        <w:rPr>
          <w:rFonts w:ascii="Arial" w:eastAsia="Cambria" w:hAnsi="Arial" w:cs="Arial"/>
          <w:sz w:val="22"/>
          <w:szCs w:val="22"/>
        </w:rPr>
        <w:t xml:space="preserve"> zostaną zintensyfikowane działania informacyjno-promocyjne np. współpraca z parafiami, zintensyfikowana współpraca z lokalnymi NGO, POPŻ, OPS, PCPR.</w:t>
      </w:r>
    </w:p>
    <w:p w:rsidR="005C659F" w:rsidRDefault="005C659F" w:rsidP="00D34D3A">
      <w:pPr>
        <w:pStyle w:val="Default"/>
        <w:spacing w:after="0" w:line="240" w:lineRule="auto"/>
        <w:ind w:left="0" w:firstLine="0"/>
        <w:rPr>
          <w:rFonts w:ascii="Arial" w:hAnsi="Arial" w:cs="Arial"/>
        </w:rPr>
      </w:pPr>
    </w:p>
    <w:p w:rsidR="005C659F" w:rsidRPr="007F4E7C" w:rsidRDefault="005C659F" w:rsidP="00D34D3A">
      <w:pPr>
        <w:pStyle w:val="Default"/>
        <w:spacing w:after="0" w:line="240" w:lineRule="auto"/>
        <w:ind w:left="0" w:firstLine="0"/>
        <w:rPr>
          <w:rFonts w:ascii="Arial" w:hAnsi="Arial" w:cs="Arial"/>
        </w:rPr>
      </w:pP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§4</w:t>
      </w: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Zasady uczestnictwa w projekcie</w:t>
      </w:r>
    </w:p>
    <w:p w:rsidR="00D34D3A" w:rsidRPr="007F4E7C" w:rsidRDefault="00D34D3A" w:rsidP="00D34D3A">
      <w:pPr>
        <w:pStyle w:val="Default"/>
        <w:spacing w:after="0" w:line="240" w:lineRule="auto"/>
        <w:rPr>
          <w:rFonts w:ascii="Arial" w:hAnsi="Arial" w:cs="Arial"/>
        </w:rPr>
      </w:pPr>
    </w:p>
    <w:p w:rsidR="00D34D3A" w:rsidRPr="005C659F" w:rsidRDefault="00D34D3A" w:rsidP="00D34D3A">
      <w:pPr>
        <w:pStyle w:val="Default"/>
        <w:numPr>
          <w:ilvl w:val="0"/>
          <w:numId w:val="13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Udział Uczestnik</w:t>
      </w:r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sz w:val="22"/>
          <w:szCs w:val="22"/>
        </w:rPr>
        <w:t>w/czek w projekcie rozpoczyna się z dniem otrzymania pierwszej fo</w:t>
      </w:r>
      <w:r w:rsidR="00CB28C3" w:rsidRPr="005C659F">
        <w:rPr>
          <w:rFonts w:ascii="Arial" w:eastAsia="Cambria" w:hAnsi="Arial" w:cs="Arial"/>
          <w:sz w:val="22"/>
          <w:szCs w:val="22"/>
        </w:rPr>
        <w:t>rmy wsparcia w ramach Projektu.</w:t>
      </w:r>
    </w:p>
    <w:p w:rsidR="00D834C4" w:rsidRPr="005C659F" w:rsidRDefault="00D34D3A" w:rsidP="00D34D3A">
      <w:pPr>
        <w:pStyle w:val="Default"/>
        <w:numPr>
          <w:ilvl w:val="0"/>
          <w:numId w:val="13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W ramach Projektu, każdy z Uczestników</w:t>
      </w:r>
      <w:r w:rsidR="00565EA7">
        <w:rPr>
          <w:rFonts w:ascii="Arial" w:eastAsia="Cambria" w:hAnsi="Arial" w:cs="Arial"/>
          <w:sz w:val="22"/>
          <w:szCs w:val="22"/>
        </w:rPr>
        <w:t>/czek</w:t>
      </w:r>
      <w:r w:rsidRPr="005C659F">
        <w:rPr>
          <w:rFonts w:ascii="Arial" w:eastAsia="Cambria" w:hAnsi="Arial" w:cs="Arial"/>
          <w:sz w:val="22"/>
          <w:szCs w:val="22"/>
        </w:rPr>
        <w:t xml:space="preserve"> zgodnie z wnioskiem o dofinansowanie podpisze Umowę na wzór kontraktu socjalnego określającą prawa i obowiązki stron, uwzględniającą Indyw</w:t>
      </w:r>
      <w:r w:rsidRPr="005C659F">
        <w:rPr>
          <w:rFonts w:ascii="Arial" w:eastAsia="Cambria" w:hAnsi="Arial" w:cs="Arial"/>
          <w:sz w:val="22"/>
          <w:szCs w:val="22"/>
        </w:rPr>
        <w:t>i</w:t>
      </w:r>
      <w:r w:rsidRPr="005C659F">
        <w:rPr>
          <w:rFonts w:ascii="Arial" w:eastAsia="Cambria" w:hAnsi="Arial" w:cs="Arial"/>
          <w:sz w:val="22"/>
          <w:szCs w:val="22"/>
        </w:rPr>
        <w:t>dualną Ścieżkę Reintegracji oraz mającą na celu postęp uczestników</w:t>
      </w:r>
      <w:r w:rsidR="00565EA7">
        <w:rPr>
          <w:rFonts w:ascii="Arial" w:eastAsia="Cambria" w:hAnsi="Arial" w:cs="Arial"/>
          <w:sz w:val="22"/>
          <w:szCs w:val="22"/>
        </w:rPr>
        <w:t>/czek</w:t>
      </w:r>
      <w:r w:rsidRPr="005C659F">
        <w:rPr>
          <w:rFonts w:ascii="Arial" w:eastAsia="Cambria" w:hAnsi="Arial" w:cs="Arial"/>
          <w:sz w:val="22"/>
          <w:szCs w:val="22"/>
        </w:rPr>
        <w:t xml:space="preserve"> w aktywizacji </w:t>
      </w:r>
    </w:p>
    <w:p w:rsidR="00D34D3A" w:rsidRPr="005C659F" w:rsidRDefault="00D34D3A" w:rsidP="00D834C4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społeczno-zawodowej oraz jego pomiar (osób uczęszczających na zajęcia w ramach CIS nie prz</w:t>
      </w:r>
      <w:r w:rsidRPr="005C659F">
        <w:rPr>
          <w:rFonts w:ascii="Arial" w:eastAsia="Cambria" w:hAnsi="Arial" w:cs="Arial"/>
          <w:sz w:val="22"/>
          <w:szCs w:val="22"/>
        </w:rPr>
        <w:t>e</w:t>
      </w:r>
      <w:r w:rsidRPr="005C659F">
        <w:rPr>
          <w:rFonts w:ascii="Arial" w:eastAsia="Cambria" w:hAnsi="Arial" w:cs="Arial"/>
          <w:sz w:val="22"/>
          <w:szCs w:val="22"/>
        </w:rPr>
        <w:t>widuje się w niniejszym projekcie).</w:t>
      </w:r>
    </w:p>
    <w:p w:rsidR="00D34D3A" w:rsidRPr="007F4E7C" w:rsidRDefault="00D34D3A" w:rsidP="00852C47">
      <w:pPr>
        <w:pStyle w:val="Default"/>
        <w:spacing w:after="0" w:line="240" w:lineRule="auto"/>
        <w:ind w:left="360" w:firstLine="0"/>
        <w:rPr>
          <w:rFonts w:ascii="Arial" w:eastAsia="Cambria" w:hAnsi="Arial" w:cs="Arial"/>
        </w:rPr>
      </w:pPr>
    </w:p>
    <w:p w:rsidR="00E54C76" w:rsidRDefault="00E54C76" w:rsidP="003F315D">
      <w:pPr>
        <w:pStyle w:val="Default"/>
        <w:spacing w:after="0" w:line="240" w:lineRule="auto"/>
        <w:ind w:left="0" w:firstLine="0"/>
        <w:rPr>
          <w:rFonts w:ascii="Arial" w:eastAsia="Cambria" w:hAnsi="Arial" w:cs="Arial"/>
          <w:b/>
          <w:bCs/>
        </w:rPr>
      </w:pP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§5</w:t>
      </w:r>
    </w:p>
    <w:p w:rsidR="00D34D3A" w:rsidRPr="007F4E7C" w:rsidRDefault="00565EA7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Cambria" w:hAnsi="Arial" w:cs="Arial"/>
          <w:b/>
          <w:bCs/>
        </w:rPr>
        <w:t>Uprawnienia i obowiązki U</w:t>
      </w:r>
      <w:r w:rsidR="00D34D3A" w:rsidRPr="007F4E7C">
        <w:rPr>
          <w:rFonts w:ascii="Arial" w:eastAsia="Cambria" w:hAnsi="Arial" w:cs="Arial"/>
          <w:b/>
          <w:bCs/>
        </w:rPr>
        <w:t>czestnika</w:t>
      </w:r>
      <w:r>
        <w:rPr>
          <w:rFonts w:ascii="Arial" w:eastAsia="Cambria" w:hAnsi="Arial" w:cs="Arial"/>
          <w:b/>
          <w:bCs/>
        </w:rPr>
        <w:t>/</w:t>
      </w:r>
      <w:proofErr w:type="spellStart"/>
      <w:r>
        <w:rPr>
          <w:rFonts w:ascii="Arial" w:eastAsia="Cambria" w:hAnsi="Arial" w:cs="Arial"/>
          <w:b/>
          <w:bCs/>
        </w:rPr>
        <w:t>czki</w:t>
      </w:r>
      <w:proofErr w:type="spellEnd"/>
      <w:r w:rsidR="00D34D3A" w:rsidRPr="007F4E7C">
        <w:rPr>
          <w:rFonts w:ascii="Arial" w:eastAsia="Cambria" w:hAnsi="Arial" w:cs="Arial"/>
          <w:b/>
          <w:bCs/>
        </w:rPr>
        <w:t xml:space="preserve"> projektu</w:t>
      </w:r>
    </w:p>
    <w:p w:rsidR="00D34D3A" w:rsidRPr="007F4E7C" w:rsidRDefault="00D34D3A" w:rsidP="00D34D3A">
      <w:pPr>
        <w:pStyle w:val="Default"/>
        <w:spacing w:after="0" w:line="240" w:lineRule="auto"/>
        <w:rPr>
          <w:rFonts w:ascii="Arial" w:hAnsi="Arial" w:cs="Arial"/>
        </w:rPr>
      </w:pPr>
    </w:p>
    <w:p w:rsidR="00D34D3A" w:rsidRPr="005C659F" w:rsidRDefault="00D34D3A" w:rsidP="00D34D3A">
      <w:pPr>
        <w:pStyle w:val="Default"/>
        <w:numPr>
          <w:ilvl w:val="0"/>
          <w:numId w:val="15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Uczestnik/czka projektu jest uprawniony/a do: </w:t>
      </w:r>
    </w:p>
    <w:p w:rsidR="005C659F" w:rsidRPr="005C659F" w:rsidRDefault="005C659F" w:rsidP="005C659F">
      <w:pPr>
        <w:pStyle w:val="Default"/>
        <w:numPr>
          <w:ilvl w:val="1"/>
          <w:numId w:val="13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nieodpłatnego udziału w projekcie, </w:t>
      </w:r>
    </w:p>
    <w:p w:rsidR="005C659F" w:rsidRPr="005C659F" w:rsidRDefault="005C659F" w:rsidP="005C659F">
      <w:pPr>
        <w:pStyle w:val="Default"/>
        <w:numPr>
          <w:ilvl w:val="1"/>
          <w:numId w:val="13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nieodpłatnego udziału w oferowanych w ramach projektu formach wsparcia.</w:t>
      </w:r>
    </w:p>
    <w:p w:rsidR="005C659F" w:rsidRPr="005C659F" w:rsidRDefault="005C659F" w:rsidP="005C659F">
      <w:pPr>
        <w:pStyle w:val="Default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color w:val="auto"/>
          <w:sz w:val="22"/>
          <w:szCs w:val="22"/>
        </w:rPr>
      </w:pPr>
      <w:r w:rsidRPr="005C659F">
        <w:rPr>
          <w:rFonts w:ascii="Arial" w:hAnsi="Arial" w:cs="Arial"/>
          <w:color w:val="auto"/>
          <w:sz w:val="22"/>
          <w:szCs w:val="22"/>
        </w:rPr>
        <w:lastRenderedPageBreak/>
        <w:t>otrzymania bezpłatnych materiałów szkoleniowych,</w:t>
      </w:r>
    </w:p>
    <w:p w:rsidR="005C659F" w:rsidRPr="005C659F" w:rsidRDefault="005C659F" w:rsidP="005C659F">
      <w:pPr>
        <w:pStyle w:val="Default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color w:val="auto"/>
          <w:sz w:val="22"/>
          <w:szCs w:val="22"/>
        </w:rPr>
      </w:pPr>
      <w:r w:rsidRPr="005C659F">
        <w:rPr>
          <w:rFonts w:ascii="Arial" w:hAnsi="Arial" w:cs="Arial"/>
          <w:color w:val="auto"/>
          <w:sz w:val="22"/>
          <w:szCs w:val="22"/>
        </w:rPr>
        <w:t>otrzymania zaświadczenia o odbyciu szkolenia lub stażu zawodowego przewidzianego w ramach Projektu,</w:t>
      </w:r>
    </w:p>
    <w:p w:rsidR="005C659F" w:rsidRPr="005C659F" w:rsidRDefault="005C659F" w:rsidP="005C659F">
      <w:pPr>
        <w:pStyle w:val="Default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color w:val="auto"/>
          <w:sz w:val="22"/>
          <w:szCs w:val="22"/>
        </w:rPr>
      </w:pPr>
      <w:r w:rsidRPr="005C659F">
        <w:rPr>
          <w:rFonts w:ascii="Arial" w:hAnsi="Arial" w:cs="Arial"/>
          <w:color w:val="auto"/>
          <w:sz w:val="22"/>
          <w:szCs w:val="22"/>
        </w:rPr>
        <w:t>zwrotu kosztów dojazdu na spotkania/ z doradcą, trenerem/szkolenie (zgodnie z odrębnym reg</w:t>
      </w:r>
      <w:r w:rsidRPr="005C659F">
        <w:rPr>
          <w:rFonts w:ascii="Arial" w:hAnsi="Arial" w:cs="Arial"/>
          <w:color w:val="auto"/>
          <w:sz w:val="22"/>
          <w:szCs w:val="22"/>
        </w:rPr>
        <w:t>u</w:t>
      </w:r>
      <w:r w:rsidRPr="005C659F">
        <w:rPr>
          <w:rFonts w:ascii="Arial" w:hAnsi="Arial" w:cs="Arial"/>
          <w:color w:val="auto"/>
          <w:sz w:val="22"/>
          <w:szCs w:val="22"/>
        </w:rPr>
        <w:t>laminem),</w:t>
      </w:r>
    </w:p>
    <w:p w:rsidR="005C659F" w:rsidRPr="005C659F" w:rsidRDefault="005C659F" w:rsidP="005C659F">
      <w:pPr>
        <w:pStyle w:val="Default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color w:val="auto"/>
          <w:sz w:val="22"/>
          <w:szCs w:val="22"/>
        </w:rPr>
      </w:pPr>
      <w:r w:rsidRPr="005C659F">
        <w:rPr>
          <w:rFonts w:ascii="Arial" w:hAnsi="Arial" w:cs="Arial"/>
          <w:color w:val="auto"/>
          <w:sz w:val="22"/>
          <w:szCs w:val="22"/>
        </w:rPr>
        <w:t>otrzymania stypendium szkoleniowego,</w:t>
      </w:r>
    </w:p>
    <w:p w:rsidR="005C659F" w:rsidRPr="005C659F" w:rsidRDefault="005C659F" w:rsidP="005C659F">
      <w:pPr>
        <w:pStyle w:val="Default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color w:val="auto"/>
          <w:sz w:val="22"/>
          <w:szCs w:val="22"/>
        </w:rPr>
      </w:pPr>
      <w:r w:rsidRPr="005C659F">
        <w:rPr>
          <w:rFonts w:ascii="Arial" w:hAnsi="Arial" w:cs="Arial"/>
          <w:color w:val="auto"/>
          <w:sz w:val="22"/>
          <w:szCs w:val="22"/>
        </w:rPr>
        <w:t>otrzymania stypendium stażowego</w:t>
      </w:r>
      <w:r w:rsidR="00101B7B">
        <w:rPr>
          <w:rFonts w:ascii="Arial" w:hAnsi="Arial" w:cs="Arial"/>
          <w:color w:val="auto"/>
          <w:sz w:val="22"/>
          <w:szCs w:val="22"/>
        </w:rPr>
        <w:t xml:space="preserve"> (jeśli dotyczy)</w:t>
      </w:r>
      <w:r w:rsidRPr="005C659F">
        <w:rPr>
          <w:rFonts w:ascii="Arial" w:hAnsi="Arial" w:cs="Arial"/>
          <w:color w:val="auto"/>
          <w:sz w:val="22"/>
          <w:szCs w:val="22"/>
        </w:rPr>
        <w:t>,</w:t>
      </w:r>
    </w:p>
    <w:p w:rsidR="005C659F" w:rsidRPr="00DC5D84" w:rsidRDefault="005C659F" w:rsidP="005C659F">
      <w:pPr>
        <w:pStyle w:val="Default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color w:val="auto"/>
        </w:rPr>
      </w:pPr>
      <w:r w:rsidRPr="005C659F">
        <w:rPr>
          <w:rFonts w:ascii="Arial" w:hAnsi="Arial" w:cs="Arial"/>
          <w:color w:val="auto"/>
          <w:sz w:val="22"/>
          <w:szCs w:val="22"/>
        </w:rPr>
        <w:t>zapewnienie cateringu na zajęciach grupowych</w:t>
      </w:r>
      <w:r>
        <w:rPr>
          <w:rFonts w:ascii="Times New Roman" w:hAnsi="Times New Roman" w:cs="Times New Roman"/>
          <w:color w:val="auto"/>
        </w:rPr>
        <w:t>.</w:t>
      </w:r>
    </w:p>
    <w:p w:rsidR="00D34D3A" w:rsidRPr="005C659F" w:rsidRDefault="00D34D3A" w:rsidP="005C659F">
      <w:pPr>
        <w:pStyle w:val="Default"/>
        <w:spacing w:after="0" w:line="240" w:lineRule="auto"/>
        <w:ind w:left="720" w:firstLine="0"/>
        <w:rPr>
          <w:rFonts w:ascii="Arial" w:eastAsia="Cambria" w:hAnsi="Arial" w:cs="Arial"/>
          <w:sz w:val="22"/>
          <w:szCs w:val="22"/>
        </w:rPr>
      </w:pPr>
    </w:p>
    <w:p w:rsidR="00D34D3A" w:rsidRPr="005C659F" w:rsidRDefault="00D34D3A" w:rsidP="00D34D3A">
      <w:pPr>
        <w:pStyle w:val="Default"/>
        <w:spacing w:after="0" w:line="240" w:lineRule="auto"/>
        <w:ind w:left="720" w:firstLine="0"/>
        <w:rPr>
          <w:rFonts w:ascii="Arial" w:hAnsi="Arial" w:cs="Arial"/>
          <w:sz w:val="22"/>
          <w:szCs w:val="22"/>
        </w:rPr>
      </w:pPr>
    </w:p>
    <w:p w:rsidR="00D34D3A" w:rsidRPr="005C659F" w:rsidRDefault="00D34D3A" w:rsidP="00D34D3A">
      <w:pPr>
        <w:pStyle w:val="Default"/>
        <w:numPr>
          <w:ilvl w:val="0"/>
          <w:numId w:val="15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Uczestnik/czka Projektu jest zobowiązany/a do: </w:t>
      </w:r>
    </w:p>
    <w:p w:rsidR="00D34D3A" w:rsidRPr="005C659F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uczestnictwa w oferowanym w ramach </w:t>
      </w:r>
      <w:r w:rsidR="00D834C4" w:rsidRPr="005C659F">
        <w:rPr>
          <w:rFonts w:ascii="Arial" w:eastAsia="Cambria" w:hAnsi="Arial" w:cs="Arial"/>
          <w:sz w:val="22"/>
          <w:szCs w:val="22"/>
        </w:rPr>
        <w:t xml:space="preserve">projektu wsparciu, wynikającym </w:t>
      </w:r>
      <w:r w:rsidRPr="005C659F">
        <w:rPr>
          <w:rFonts w:ascii="Arial" w:eastAsia="Cambria" w:hAnsi="Arial" w:cs="Arial"/>
          <w:sz w:val="22"/>
          <w:szCs w:val="22"/>
        </w:rPr>
        <w:t xml:space="preserve">z opracowanej 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wsp</w:t>
      </w:r>
      <w:proofErr w:type="spellEnd"/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sz w:val="22"/>
          <w:szCs w:val="22"/>
        </w:rPr>
        <w:t xml:space="preserve">lnie ścieżki wsparcia, </w:t>
      </w:r>
    </w:p>
    <w:p w:rsidR="00D34D3A" w:rsidRPr="005C659F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wyrażenia zgody na gromadzenie i przetwarzanie danych osobowych, </w:t>
      </w:r>
    </w:p>
    <w:p w:rsidR="00D34D3A" w:rsidRPr="005C659F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wypełniania ankiet przeprowadzanych podczas trwania projektu, </w:t>
      </w:r>
    </w:p>
    <w:p w:rsidR="00D34D3A" w:rsidRPr="005C659F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wypełniania innych dokument</w:t>
      </w:r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sz w:val="22"/>
          <w:szCs w:val="22"/>
        </w:rPr>
        <w:t xml:space="preserve">w związanych z realizacją projektu, </w:t>
      </w:r>
    </w:p>
    <w:p w:rsidR="00D34D3A" w:rsidRPr="005C659F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przestrzegania Regulaminu rekrutacji i uczestnictwa w projekcie, </w:t>
      </w:r>
    </w:p>
    <w:p w:rsidR="00D34D3A" w:rsidRPr="005C659F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systematycznego uczestniczenia w zajęciach,</w:t>
      </w:r>
    </w:p>
    <w:p w:rsidR="004A1AEF" w:rsidRPr="005C659F" w:rsidRDefault="00D34D3A" w:rsidP="00754C12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natychmiastowego informowania Kierownika projektu o zmianie jakichkolwiek danych osobowych i kontaktowych wpisanych w</w:t>
      </w:r>
      <w:r w:rsidR="004A1AEF" w:rsidRPr="005C659F">
        <w:rPr>
          <w:rFonts w:ascii="Arial" w:eastAsia="Cambria" w:hAnsi="Arial" w:cs="Arial"/>
          <w:sz w:val="22"/>
          <w:szCs w:val="22"/>
        </w:rPr>
        <w:t xml:space="preserve"> formularzu rekrutacyjnym oraz </w:t>
      </w:r>
      <w:r w:rsidRPr="005C659F">
        <w:rPr>
          <w:rFonts w:ascii="Arial" w:eastAsia="Cambria" w:hAnsi="Arial" w:cs="Arial"/>
          <w:sz w:val="22"/>
          <w:szCs w:val="22"/>
        </w:rPr>
        <w:t>o zmianie swojej sytuacji zawodowej, (np. podjęcie zatrudnienia) oraz udzielania wszelkich informacji związanych z uczestnictwem w projekcie instytucjom zaangażowanym we wdrażanie Wielkopolskiego Regionalnego Programu Operacyjnego na lata 2014-2020,</w:t>
      </w:r>
    </w:p>
    <w:p w:rsidR="00D34D3A" w:rsidRPr="005C659F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przekazania informacji nt. swojej sytuacji społeczno-zawodowej do 3 miesięcy po zakończeniu udziału w projekcie.</w:t>
      </w:r>
    </w:p>
    <w:p w:rsidR="004A1AEF" w:rsidRPr="005C659F" w:rsidRDefault="000D07D4" w:rsidP="00F33CD1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5C659F">
        <w:rPr>
          <w:rFonts w:ascii="Arial" w:hAnsi="Arial" w:cs="Arial"/>
          <w:color w:val="auto"/>
          <w:sz w:val="22"/>
          <w:szCs w:val="22"/>
        </w:rPr>
        <w:t xml:space="preserve">dostarczenia zaświadczenia o rejestracji w PSZ jako bezrobotny lub poszukujący pracy lub oświadczenia w przypadku braku </w:t>
      </w:r>
      <w:r w:rsidR="00F33CD1" w:rsidRPr="005C659F">
        <w:rPr>
          <w:rFonts w:ascii="Arial" w:eastAsia="Cambria" w:hAnsi="Arial" w:cs="Arial"/>
          <w:sz w:val="22"/>
          <w:szCs w:val="22"/>
        </w:rPr>
        <w:t xml:space="preserve">rejestracji, </w:t>
      </w:r>
      <w:r w:rsidR="00D34D3A" w:rsidRPr="005C659F">
        <w:rPr>
          <w:rFonts w:ascii="Arial" w:hAnsi="Arial" w:cs="Arial"/>
          <w:color w:val="000000" w:themeColor="text1"/>
          <w:sz w:val="22"/>
          <w:szCs w:val="22"/>
        </w:rPr>
        <w:t>nie później niż 4 tygodnie po zakończeniu ostatniej formy wsparcia.</w:t>
      </w:r>
    </w:p>
    <w:p w:rsidR="004A1AEF" w:rsidRPr="007F4E7C" w:rsidRDefault="004A1AEF" w:rsidP="004A1AEF">
      <w:pPr>
        <w:pStyle w:val="Default"/>
        <w:spacing w:after="0" w:line="240" w:lineRule="auto"/>
        <w:ind w:left="0" w:firstLine="0"/>
        <w:jc w:val="center"/>
        <w:rPr>
          <w:rFonts w:ascii="Arial" w:eastAsia="Cambria" w:hAnsi="Arial" w:cs="Arial"/>
          <w:b/>
          <w:bCs/>
          <w:color w:val="FF0000"/>
        </w:rPr>
      </w:pPr>
    </w:p>
    <w:p w:rsidR="004A1AEF" w:rsidRPr="007F4E7C" w:rsidRDefault="004A1AEF" w:rsidP="004A1AEF">
      <w:pPr>
        <w:pStyle w:val="Default"/>
        <w:spacing w:after="0" w:line="240" w:lineRule="auto"/>
        <w:ind w:left="0" w:firstLine="0"/>
        <w:jc w:val="center"/>
        <w:rPr>
          <w:rFonts w:ascii="Arial" w:eastAsia="Cambria" w:hAnsi="Arial" w:cs="Arial"/>
          <w:b/>
          <w:bCs/>
        </w:rPr>
      </w:pPr>
      <w:r w:rsidRPr="007F4E7C">
        <w:rPr>
          <w:rFonts w:ascii="Arial" w:eastAsia="Cambria" w:hAnsi="Arial" w:cs="Arial"/>
          <w:b/>
          <w:bCs/>
        </w:rPr>
        <w:t>§ 6</w:t>
      </w:r>
    </w:p>
    <w:p w:rsidR="00D34D3A" w:rsidRPr="007F4E7C" w:rsidRDefault="00D34D3A" w:rsidP="004A1AEF">
      <w:pPr>
        <w:pStyle w:val="Default"/>
        <w:spacing w:after="0" w:line="240" w:lineRule="auto"/>
        <w:ind w:left="0" w:firstLine="0"/>
        <w:jc w:val="center"/>
        <w:rPr>
          <w:rFonts w:ascii="Arial" w:hAnsi="Arial" w:cs="Arial"/>
        </w:rPr>
      </w:pP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Nieobecność i rezygnacja z uczestnictwa w projekcie</w:t>
      </w:r>
    </w:p>
    <w:p w:rsidR="00D34D3A" w:rsidRPr="007F4E7C" w:rsidRDefault="00D34D3A" w:rsidP="00D34D3A">
      <w:pPr>
        <w:pStyle w:val="Default"/>
        <w:spacing w:after="0" w:line="240" w:lineRule="auto"/>
        <w:rPr>
          <w:rFonts w:ascii="Arial" w:hAnsi="Arial" w:cs="Arial"/>
        </w:rPr>
      </w:pPr>
    </w:p>
    <w:p w:rsidR="00D34D3A" w:rsidRPr="005C659F" w:rsidRDefault="00D34D3A" w:rsidP="00D34D3A">
      <w:pPr>
        <w:pStyle w:val="Default"/>
        <w:numPr>
          <w:ilvl w:val="0"/>
          <w:numId w:val="1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Obecność na zajęciach przewidzianych dla Uczestnika/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czki</w:t>
      </w:r>
      <w:proofErr w:type="spellEnd"/>
      <w:r w:rsidRPr="005C659F">
        <w:rPr>
          <w:rFonts w:ascii="Arial" w:eastAsia="Cambria" w:hAnsi="Arial" w:cs="Arial"/>
          <w:sz w:val="22"/>
          <w:szCs w:val="22"/>
        </w:rPr>
        <w:t xml:space="preserve"> Projektu jest obowiązkowa. </w:t>
      </w:r>
    </w:p>
    <w:p w:rsidR="00D34D3A" w:rsidRPr="005C659F" w:rsidRDefault="00D34D3A" w:rsidP="00D34D3A">
      <w:pPr>
        <w:pStyle w:val="Default"/>
        <w:numPr>
          <w:ilvl w:val="0"/>
          <w:numId w:val="1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Uczestnik/czka projektu ma obowiązek niezwłocznie poinformować Kierownika projektu </w:t>
      </w:r>
    </w:p>
    <w:p w:rsidR="00D34D3A" w:rsidRPr="005C659F" w:rsidRDefault="00D34D3A" w:rsidP="00D34D3A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o przyczynach nieobecności na zajęciach. </w:t>
      </w:r>
    </w:p>
    <w:p w:rsidR="00D34D3A" w:rsidRPr="005C659F" w:rsidRDefault="00D34D3A" w:rsidP="00D34D3A">
      <w:pPr>
        <w:pStyle w:val="Default"/>
        <w:numPr>
          <w:ilvl w:val="0"/>
          <w:numId w:val="19"/>
        </w:numPr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Każdy</w:t>
      </w:r>
      <w:r w:rsidR="00B55AFC" w:rsidRPr="005C659F">
        <w:rPr>
          <w:rFonts w:ascii="Arial" w:eastAsia="Cambria" w:hAnsi="Arial" w:cs="Arial"/>
          <w:sz w:val="22"/>
          <w:szCs w:val="22"/>
        </w:rPr>
        <w:t>/a</w:t>
      </w:r>
      <w:r w:rsidRPr="005C659F">
        <w:rPr>
          <w:rFonts w:ascii="Arial" w:eastAsia="Cambria" w:hAnsi="Arial" w:cs="Arial"/>
          <w:sz w:val="22"/>
          <w:szCs w:val="22"/>
        </w:rPr>
        <w:t xml:space="preserve"> zakwalifikowany</w:t>
      </w:r>
      <w:r w:rsidR="00B55AFC" w:rsidRPr="005C659F">
        <w:rPr>
          <w:rFonts w:ascii="Arial" w:eastAsia="Cambria" w:hAnsi="Arial" w:cs="Arial"/>
          <w:sz w:val="22"/>
          <w:szCs w:val="22"/>
        </w:rPr>
        <w:t>/a</w:t>
      </w:r>
      <w:r w:rsidRPr="005C659F">
        <w:rPr>
          <w:rFonts w:ascii="Arial" w:eastAsia="Cambria" w:hAnsi="Arial" w:cs="Arial"/>
          <w:sz w:val="22"/>
          <w:szCs w:val="22"/>
        </w:rPr>
        <w:t xml:space="preserve"> Uczestnik/czka Projektu może opuścić maksymalnie 20% </w:t>
      </w:r>
      <w:r w:rsidR="00B95C0D" w:rsidRPr="005C659F">
        <w:rPr>
          <w:rFonts w:ascii="Arial" w:eastAsia="Cambria" w:hAnsi="Arial" w:cs="Arial"/>
          <w:sz w:val="22"/>
          <w:szCs w:val="22"/>
        </w:rPr>
        <w:t xml:space="preserve">ogólnej liczby zajęć </w:t>
      </w:r>
      <w:r w:rsidR="009553AD" w:rsidRPr="005C659F">
        <w:rPr>
          <w:rFonts w:ascii="Arial" w:eastAsia="Cambria" w:hAnsi="Arial" w:cs="Arial"/>
          <w:sz w:val="22"/>
          <w:szCs w:val="22"/>
        </w:rPr>
        <w:t>(</w:t>
      </w:r>
      <w:r w:rsidRPr="005C659F">
        <w:rPr>
          <w:rFonts w:ascii="Arial" w:eastAsia="Cambria" w:hAnsi="Arial" w:cs="Arial"/>
          <w:sz w:val="22"/>
          <w:szCs w:val="22"/>
        </w:rPr>
        <w:t xml:space="preserve">usprawiedliwionych i nieusprawiedliwionych łącznie) zajęć </w:t>
      </w:r>
      <w:r w:rsidR="00B95C0D" w:rsidRPr="005C659F">
        <w:rPr>
          <w:rFonts w:ascii="Arial" w:eastAsia="Cambria" w:hAnsi="Arial" w:cs="Arial"/>
          <w:sz w:val="22"/>
          <w:szCs w:val="22"/>
        </w:rPr>
        <w:t>grupowych.</w:t>
      </w:r>
      <w:r w:rsidRPr="005C659F">
        <w:rPr>
          <w:rFonts w:ascii="Arial" w:eastAsia="Cambria" w:hAnsi="Arial" w:cs="Arial"/>
          <w:sz w:val="22"/>
          <w:szCs w:val="22"/>
        </w:rPr>
        <w:t xml:space="preserve"> Nie dopuszcza się ni</w:t>
      </w:r>
      <w:r w:rsidRPr="005C659F">
        <w:rPr>
          <w:rFonts w:ascii="Arial" w:eastAsia="Cambria" w:hAnsi="Arial" w:cs="Arial"/>
          <w:sz w:val="22"/>
          <w:szCs w:val="22"/>
        </w:rPr>
        <w:t>e</w:t>
      </w:r>
      <w:r w:rsidRPr="005C659F">
        <w:rPr>
          <w:rFonts w:ascii="Arial" w:eastAsia="Cambria" w:hAnsi="Arial" w:cs="Arial"/>
          <w:sz w:val="22"/>
          <w:szCs w:val="22"/>
        </w:rPr>
        <w:t>obecności na zajęciach indywidualnych. Nawet w wypadku usprawiedliwionej nieobecności na zaj</w:t>
      </w:r>
      <w:r w:rsidRPr="005C659F">
        <w:rPr>
          <w:rFonts w:ascii="Arial" w:eastAsia="Cambria" w:hAnsi="Arial" w:cs="Arial"/>
          <w:sz w:val="22"/>
          <w:szCs w:val="22"/>
        </w:rPr>
        <w:t>ę</w:t>
      </w:r>
      <w:r w:rsidRPr="005C659F">
        <w:rPr>
          <w:rFonts w:ascii="Arial" w:eastAsia="Cambria" w:hAnsi="Arial" w:cs="Arial"/>
          <w:sz w:val="22"/>
          <w:szCs w:val="22"/>
        </w:rPr>
        <w:t>ciach indywidualnych, Uczestnik/czka zobowiązany jest do ustalenia nowego terminu zajęć.</w:t>
      </w:r>
    </w:p>
    <w:p w:rsidR="00B55AFC" w:rsidRPr="005C659F" w:rsidRDefault="00D34D3A" w:rsidP="00B55AFC">
      <w:pPr>
        <w:pStyle w:val="Default"/>
        <w:numPr>
          <w:ilvl w:val="0"/>
          <w:numId w:val="1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Uczestnik/czka projektu może zostać skreślony z listy uczestnik</w:t>
      </w:r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sz w:val="22"/>
          <w:szCs w:val="22"/>
        </w:rPr>
        <w:t>w/czek, gdy liczba jego nieobecn</w:t>
      </w:r>
      <w:r w:rsidRPr="005C659F">
        <w:rPr>
          <w:rFonts w:ascii="Arial" w:eastAsia="Cambria" w:hAnsi="Arial" w:cs="Arial"/>
          <w:sz w:val="22"/>
          <w:szCs w:val="22"/>
        </w:rPr>
        <w:t>o</w:t>
      </w:r>
      <w:r w:rsidRPr="005C659F">
        <w:rPr>
          <w:rFonts w:ascii="Arial" w:eastAsia="Cambria" w:hAnsi="Arial" w:cs="Arial"/>
          <w:sz w:val="22"/>
          <w:szCs w:val="22"/>
        </w:rPr>
        <w:t xml:space="preserve">ści na zajęciach przekracza 20% 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og</w:t>
      </w:r>
      <w:proofErr w:type="spellEnd"/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lnej</w:t>
      </w:r>
      <w:proofErr w:type="spellEnd"/>
      <w:r w:rsidRPr="005C659F">
        <w:rPr>
          <w:rFonts w:ascii="Arial" w:eastAsia="Cambria" w:hAnsi="Arial" w:cs="Arial"/>
          <w:sz w:val="22"/>
          <w:szCs w:val="22"/>
        </w:rPr>
        <w:t xml:space="preserve"> liczby zajęć. </w:t>
      </w:r>
    </w:p>
    <w:p w:rsidR="00664B4C" w:rsidRDefault="00D34D3A" w:rsidP="00664B4C">
      <w:pPr>
        <w:pStyle w:val="Default"/>
        <w:numPr>
          <w:ilvl w:val="0"/>
          <w:numId w:val="1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b/>
          <w:sz w:val="22"/>
          <w:szCs w:val="22"/>
          <w:u w:val="single"/>
        </w:rPr>
        <w:t>W przypadku przerwania udziału w projekcie z winy Uczestnika/</w:t>
      </w:r>
      <w:proofErr w:type="spellStart"/>
      <w:r w:rsidRPr="005C659F">
        <w:rPr>
          <w:rFonts w:ascii="Arial" w:eastAsia="Cambria" w:hAnsi="Arial" w:cs="Arial"/>
          <w:b/>
          <w:sz w:val="22"/>
          <w:szCs w:val="22"/>
          <w:u w:val="single"/>
        </w:rPr>
        <w:t>czki</w:t>
      </w:r>
      <w:proofErr w:type="spellEnd"/>
      <w:r w:rsidRPr="005C659F">
        <w:rPr>
          <w:rFonts w:ascii="Arial" w:eastAsia="Cambria" w:hAnsi="Arial" w:cs="Arial"/>
          <w:b/>
          <w:sz w:val="22"/>
          <w:szCs w:val="22"/>
          <w:u w:val="single"/>
        </w:rPr>
        <w:t xml:space="preserve"> projektu</w:t>
      </w:r>
      <w:r w:rsidRPr="005C659F">
        <w:rPr>
          <w:rFonts w:ascii="Arial" w:eastAsia="Cambria" w:hAnsi="Arial" w:cs="Arial"/>
          <w:sz w:val="22"/>
          <w:szCs w:val="22"/>
        </w:rPr>
        <w:t xml:space="preserve"> </w:t>
      </w:r>
      <w:r w:rsidRPr="005C659F">
        <w:rPr>
          <w:rFonts w:ascii="Arial" w:eastAsia="Cambria" w:hAnsi="Arial" w:cs="Arial"/>
          <w:sz w:val="22"/>
          <w:szCs w:val="22"/>
        </w:rPr>
        <w:br/>
        <w:t>i uznaniu poniesionych z tego tytułu koszt</w:t>
      </w:r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sz w:val="22"/>
          <w:szCs w:val="22"/>
        </w:rPr>
        <w:t>w za niekwalifikowane, Wnioskodawca może zażądać od Uczestnika/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czki</w:t>
      </w:r>
      <w:proofErr w:type="spellEnd"/>
      <w:r w:rsidRPr="005C659F">
        <w:rPr>
          <w:rFonts w:ascii="Arial" w:eastAsia="Cambria" w:hAnsi="Arial" w:cs="Arial"/>
          <w:sz w:val="22"/>
          <w:szCs w:val="22"/>
        </w:rPr>
        <w:t xml:space="preserve"> projektu zwrotu koszt</w:t>
      </w:r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sz w:val="22"/>
          <w:szCs w:val="22"/>
        </w:rPr>
        <w:t xml:space="preserve">w poniesionych do momentu </w:t>
      </w:r>
      <w:r w:rsidR="009553AD" w:rsidRPr="005C659F">
        <w:rPr>
          <w:rFonts w:ascii="Arial" w:eastAsia="Cambria" w:hAnsi="Arial" w:cs="Arial"/>
          <w:sz w:val="22"/>
          <w:szCs w:val="22"/>
        </w:rPr>
        <w:t>przerwania udziału w projekcie.</w:t>
      </w:r>
    </w:p>
    <w:p w:rsidR="00D34D3A" w:rsidRPr="00664B4C" w:rsidRDefault="00D34D3A" w:rsidP="00664B4C">
      <w:pPr>
        <w:pStyle w:val="Default"/>
        <w:numPr>
          <w:ilvl w:val="0"/>
          <w:numId w:val="1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664B4C">
        <w:rPr>
          <w:rFonts w:ascii="Arial" w:eastAsia="Cambria" w:hAnsi="Arial" w:cs="Arial"/>
          <w:sz w:val="22"/>
          <w:szCs w:val="22"/>
        </w:rPr>
        <w:t xml:space="preserve">W </w:t>
      </w:r>
      <w:proofErr w:type="spellStart"/>
      <w:r w:rsidRPr="00664B4C">
        <w:rPr>
          <w:rFonts w:ascii="Arial" w:eastAsia="Cambria" w:hAnsi="Arial" w:cs="Arial"/>
          <w:sz w:val="22"/>
          <w:szCs w:val="22"/>
        </w:rPr>
        <w:t>szczeg</w:t>
      </w:r>
      <w:proofErr w:type="spellEnd"/>
      <w:r w:rsidRPr="00664B4C">
        <w:rPr>
          <w:rFonts w:ascii="Arial" w:eastAsia="Cambria" w:hAnsi="Arial" w:cs="Arial"/>
          <w:sz w:val="22"/>
          <w:szCs w:val="22"/>
          <w:lang w:val="es-ES_tradnl"/>
        </w:rPr>
        <w:t>ó</w:t>
      </w:r>
      <w:proofErr w:type="spellStart"/>
      <w:r w:rsidRPr="00664B4C">
        <w:rPr>
          <w:rFonts w:ascii="Arial" w:eastAsia="Cambria" w:hAnsi="Arial" w:cs="Arial"/>
          <w:sz w:val="22"/>
          <w:szCs w:val="22"/>
        </w:rPr>
        <w:t>lnych</w:t>
      </w:r>
      <w:proofErr w:type="spellEnd"/>
      <w:r w:rsidRPr="00664B4C">
        <w:rPr>
          <w:rFonts w:ascii="Arial" w:eastAsia="Cambria" w:hAnsi="Arial" w:cs="Arial"/>
          <w:sz w:val="22"/>
          <w:szCs w:val="22"/>
        </w:rPr>
        <w:t xml:space="preserve"> sytuacjach losowych uniemożliwiających uczestnictwo w projekcie (np. długotrwała choroba, zmiana miejsca zamieszkania, inny ważny </w:t>
      </w:r>
      <w:proofErr w:type="spellStart"/>
      <w:r w:rsidRPr="00664B4C">
        <w:rPr>
          <w:rFonts w:ascii="Arial" w:eastAsia="Cambria" w:hAnsi="Arial" w:cs="Arial"/>
          <w:sz w:val="22"/>
          <w:szCs w:val="22"/>
        </w:rPr>
        <w:t>pow</w:t>
      </w:r>
      <w:proofErr w:type="spellEnd"/>
      <w:r w:rsidRPr="00664B4C">
        <w:rPr>
          <w:rFonts w:ascii="Arial" w:eastAsia="Cambria" w:hAnsi="Arial" w:cs="Arial"/>
          <w:sz w:val="22"/>
          <w:szCs w:val="22"/>
          <w:lang w:val="es-ES_tradnl"/>
        </w:rPr>
        <w:t>ó</w:t>
      </w:r>
      <w:r w:rsidRPr="00664B4C">
        <w:rPr>
          <w:rFonts w:ascii="Arial" w:eastAsia="Cambria" w:hAnsi="Arial" w:cs="Arial"/>
          <w:sz w:val="22"/>
          <w:szCs w:val="22"/>
        </w:rPr>
        <w:t>d), Uczestnik/czka ma prawo do rezygnacji z uczestnictwa w projekcie, po złożeniu pisemnego oświadczenia o rezygnacji i jej przyczynach.</w:t>
      </w:r>
      <w:r w:rsidRPr="00664B4C">
        <w:rPr>
          <w:rFonts w:ascii="Arial" w:eastAsia="Cambria" w:hAnsi="Arial" w:cs="Arial"/>
        </w:rPr>
        <w:t xml:space="preserve"> </w:t>
      </w:r>
    </w:p>
    <w:p w:rsidR="00D34D3A" w:rsidRPr="007F4E7C" w:rsidRDefault="00D34D3A" w:rsidP="006A5A09">
      <w:pPr>
        <w:pStyle w:val="Default"/>
        <w:spacing w:after="0" w:line="240" w:lineRule="auto"/>
        <w:ind w:left="0" w:firstLine="0"/>
        <w:rPr>
          <w:rFonts w:ascii="Arial" w:eastAsia="Cambria" w:hAnsi="Arial" w:cs="Arial"/>
        </w:rPr>
      </w:pPr>
    </w:p>
    <w:p w:rsidR="00E54C76" w:rsidRDefault="00E54C76" w:rsidP="00D34D3A">
      <w:pPr>
        <w:pStyle w:val="Default"/>
        <w:spacing w:after="0" w:line="240" w:lineRule="auto"/>
        <w:jc w:val="center"/>
        <w:rPr>
          <w:rFonts w:ascii="Arial" w:eastAsia="Cambria" w:hAnsi="Arial" w:cs="Arial"/>
          <w:b/>
          <w:bCs/>
        </w:rPr>
      </w:pP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§7</w:t>
      </w: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eastAsia="Cambria" w:hAnsi="Arial" w:cs="Arial"/>
          <w:b/>
          <w:bCs/>
        </w:rPr>
      </w:pPr>
      <w:r w:rsidRPr="007F4E7C">
        <w:rPr>
          <w:rFonts w:ascii="Arial" w:eastAsia="Cambria" w:hAnsi="Arial" w:cs="Arial"/>
          <w:b/>
          <w:bCs/>
        </w:rPr>
        <w:t>Zakres wsparcia</w:t>
      </w: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</w:p>
    <w:p w:rsidR="00D34D3A" w:rsidRPr="005C659F" w:rsidRDefault="00D34D3A" w:rsidP="00D34D3A">
      <w:pPr>
        <w:pStyle w:val="Default"/>
        <w:spacing w:after="0" w:line="240" w:lineRule="auto"/>
        <w:ind w:hanging="8"/>
        <w:rPr>
          <w:rFonts w:ascii="Arial" w:hAnsi="Arial" w:cs="Arial"/>
          <w:sz w:val="22"/>
          <w:szCs w:val="22"/>
        </w:rPr>
      </w:pPr>
      <w:r w:rsidRPr="005C659F">
        <w:rPr>
          <w:rFonts w:ascii="Arial" w:hAnsi="Arial" w:cs="Arial"/>
          <w:sz w:val="22"/>
          <w:szCs w:val="22"/>
        </w:rPr>
        <w:t xml:space="preserve">W ramach przedmiotowego projektu, Wnioskodawca przewidział następujące formy wsparcia dla </w:t>
      </w:r>
      <w:r w:rsidR="003F315D">
        <w:rPr>
          <w:rFonts w:ascii="Arial" w:hAnsi="Arial" w:cs="Arial"/>
          <w:sz w:val="22"/>
          <w:szCs w:val="22"/>
        </w:rPr>
        <w:t>Uczestników/czek projektu:</w:t>
      </w:r>
    </w:p>
    <w:p w:rsidR="00D34D3A" w:rsidRPr="007F4E7C" w:rsidRDefault="00D34D3A" w:rsidP="00D34D3A">
      <w:pPr>
        <w:pStyle w:val="Default"/>
        <w:spacing w:after="0" w:line="240" w:lineRule="auto"/>
        <w:ind w:hanging="8"/>
        <w:rPr>
          <w:rFonts w:ascii="Arial" w:hAnsi="Arial" w:cs="Arial"/>
          <w:b/>
        </w:rPr>
      </w:pPr>
    </w:p>
    <w:p w:rsidR="00D34D3A" w:rsidRPr="00E376DE" w:rsidRDefault="00B55AFC" w:rsidP="009553AD">
      <w:pPr>
        <w:pStyle w:val="Default"/>
        <w:numPr>
          <w:ilvl w:val="0"/>
          <w:numId w:val="21"/>
        </w:numPr>
        <w:spacing w:after="0" w:line="240" w:lineRule="auto"/>
        <w:rPr>
          <w:rFonts w:ascii="Arial" w:eastAsia="Cambria" w:hAnsi="Arial" w:cs="Arial"/>
          <w:b/>
          <w:bCs/>
        </w:rPr>
      </w:pPr>
      <w:r w:rsidRPr="007F4E7C">
        <w:rPr>
          <w:rFonts w:ascii="Arial" w:hAnsi="Arial" w:cs="Arial"/>
          <w:b/>
        </w:rPr>
        <w:lastRenderedPageBreak/>
        <w:t xml:space="preserve">Zadanie 1. </w:t>
      </w:r>
      <w:r w:rsidR="001D25F3">
        <w:rPr>
          <w:rFonts w:ascii="Arial" w:hAnsi="Arial" w:cs="Arial"/>
          <w:b/>
        </w:rPr>
        <w:t>Instrument aktywnej integracji o charakterze społecznym – Poradnictwo – diagnoza potrzeb i opracowanie indywidualnej ścieżki reintegracji</w:t>
      </w:r>
      <w:r w:rsidR="009553AD" w:rsidRPr="007F4E7C">
        <w:rPr>
          <w:rFonts w:ascii="Arial" w:hAnsi="Arial" w:cs="Arial"/>
          <w:b/>
        </w:rPr>
        <w:t>:</w:t>
      </w:r>
    </w:p>
    <w:p w:rsidR="008D30BB" w:rsidRDefault="00E376DE" w:rsidP="00E376DE">
      <w:pPr>
        <w:pStyle w:val="Default"/>
        <w:spacing w:after="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5C659F">
        <w:rPr>
          <w:rFonts w:ascii="Arial" w:hAnsi="Arial" w:cs="Arial"/>
          <w:sz w:val="22"/>
          <w:szCs w:val="22"/>
        </w:rPr>
        <w:t xml:space="preserve">4h/UP indywidualnie – 4 spotkania x 1h(1-2 razy w tygodniu) – 2 h z doradcą/czynią zawodowym/ą </w:t>
      </w:r>
    </w:p>
    <w:p w:rsidR="00E376DE" w:rsidRPr="005C659F" w:rsidRDefault="00E376DE" w:rsidP="00E376DE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bCs/>
          <w:sz w:val="22"/>
          <w:szCs w:val="22"/>
        </w:rPr>
      </w:pPr>
      <w:r w:rsidRPr="005C659F">
        <w:rPr>
          <w:rFonts w:ascii="Arial" w:hAnsi="Arial" w:cs="Arial"/>
          <w:sz w:val="22"/>
          <w:szCs w:val="22"/>
        </w:rPr>
        <w:t>i 2 h z psychologiem/</w:t>
      </w:r>
      <w:proofErr w:type="spellStart"/>
      <w:r w:rsidRPr="005C659F">
        <w:rPr>
          <w:rFonts w:ascii="Arial" w:hAnsi="Arial" w:cs="Arial"/>
          <w:sz w:val="22"/>
          <w:szCs w:val="22"/>
        </w:rPr>
        <w:t>żką</w:t>
      </w:r>
      <w:proofErr w:type="spellEnd"/>
      <w:r w:rsidRPr="005C659F">
        <w:rPr>
          <w:rFonts w:ascii="Arial" w:hAnsi="Arial" w:cs="Arial"/>
          <w:sz w:val="22"/>
          <w:szCs w:val="22"/>
        </w:rPr>
        <w:t>. Spotkania mają na celu konstruowanie ścieżki reintegracji dla UP, zdi</w:t>
      </w:r>
      <w:r w:rsidRPr="005C659F">
        <w:rPr>
          <w:rFonts w:ascii="Arial" w:hAnsi="Arial" w:cs="Arial"/>
          <w:sz w:val="22"/>
          <w:szCs w:val="22"/>
        </w:rPr>
        <w:t>a</w:t>
      </w:r>
      <w:r w:rsidRPr="005C659F">
        <w:rPr>
          <w:rFonts w:ascii="Arial" w:hAnsi="Arial" w:cs="Arial"/>
          <w:sz w:val="22"/>
          <w:szCs w:val="22"/>
        </w:rPr>
        <w:t>gnozowanie indywidualnych potrzeb i potencjałów. Ścieżka zostanie stworzona indywidualnie dla każdego UP oraz uwzględniać będzie diagnozę sytuacji problemowej, zasobów, potencjału, predy</w:t>
      </w:r>
      <w:r w:rsidRPr="005C659F">
        <w:rPr>
          <w:rFonts w:ascii="Arial" w:hAnsi="Arial" w:cs="Arial"/>
          <w:sz w:val="22"/>
          <w:szCs w:val="22"/>
        </w:rPr>
        <w:t>s</w:t>
      </w:r>
      <w:r w:rsidRPr="005C659F">
        <w:rPr>
          <w:rFonts w:ascii="Arial" w:hAnsi="Arial" w:cs="Arial"/>
          <w:sz w:val="22"/>
          <w:szCs w:val="22"/>
        </w:rPr>
        <w:t>pozycji i potrzeb danego UP. W diagnozie zostaną wykorzystane narzędzia badawcze takie jak: a</w:t>
      </w:r>
      <w:r w:rsidRPr="005C659F">
        <w:rPr>
          <w:rFonts w:ascii="Arial" w:hAnsi="Arial" w:cs="Arial"/>
          <w:sz w:val="22"/>
          <w:szCs w:val="22"/>
        </w:rPr>
        <w:t>n</w:t>
      </w:r>
      <w:r w:rsidRPr="005C659F">
        <w:rPr>
          <w:rFonts w:ascii="Arial" w:hAnsi="Arial" w:cs="Arial"/>
          <w:sz w:val="22"/>
          <w:szCs w:val="22"/>
        </w:rPr>
        <w:t>kieta, wywiad. Diagnoza uwzględniać będzie sytuację problemową, zdrowotną, uwarunkowania r</w:t>
      </w:r>
      <w:r w:rsidRPr="005C659F">
        <w:rPr>
          <w:rFonts w:ascii="Arial" w:hAnsi="Arial" w:cs="Arial"/>
          <w:sz w:val="22"/>
          <w:szCs w:val="22"/>
        </w:rPr>
        <w:t>o</w:t>
      </w:r>
      <w:r w:rsidRPr="005C659F">
        <w:rPr>
          <w:rFonts w:ascii="Arial" w:hAnsi="Arial" w:cs="Arial"/>
          <w:sz w:val="22"/>
          <w:szCs w:val="22"/>
        </w:rPr>
        <w:t xml:space="preserve">dzinne, zasoby, potencjał, predyspozycje i potrzeby UP. </w:t>
      </w:r>
    </w:p>
    <w:p w:rsidR="00E376DE" w:rsidRPr="00E376DE" w:rsidRDefault="00B55AFC" w:rsidP="00E376DE">
      <w:pPr>
        <w:pStyle w:val="Akapitzlist"/>
        <w:numPr>
          <w:ilvl w:val="0"/>
          <w:numId w:val="21"/>
        </w:numPr>
        <w:spacing w:after="0" w:line="240" w:lineRule="auto"/>
        <w:rPr>
          <w:rFonts w:eastAsia="Cambria" w:cs="Arial"/>
          <w:b/>
          <w:bCs/>
        </w:rPr>
      </w:pPr>
      <w:r w:rsidRPr="007F4E7C">
        <w:rPr>
          <w:rFonts w:eastAsia="Cambria" w:cs="Arial"/>
          <w:b/>
          <w:bCs/>
          <w:sz w:val="24"/>
          <w:szCs w:val="24"/>
        </w:rPr>
        <w:t xml:space="preserve">Zadanie 2. </w:t>
      </w:r>
      <w:r w:rsidR="00E376DE">
        <w:rPr>
          <w:rFonts w:eastAsia="Cambria" w:cs="Arial"/>
          <w:b/>
          <w:bCs/>
          <w:sz w:val="24"/>
          <w:szCs w:val="24"/>
        </w:rPr>
        <w:t xml:space="preserve">Instrument aktywnej integracji o charakterze społecznym – Indywidualne poradnictwo specjalistyczne: </w:t>
      </w:r>
    </w:p>
    <w:p w:rsidR="00E376DE" w:rsidRPr="00E376DE" w:rsidRDefault="00E376DE" w:rsidP="00E376DE">
      <w:pPr>
        <w:pStyle w:val="Akapitzlist"/>
        <w:spacing w:after="0" w:line="240" w:lineRule="auto"/>
        <w:ind w:left="360" w:firstLine="0"/>
        <w:rPr>
          <w:rFonts w:eastAsia="Cambria" w:cs="Arial"/>
          <w:bCs/>
        </w:rPr>
      </w:pPr>
      <w:r w:rsidRPr="005C659F">
        <w:rPr>
          <w:rFonts w:eastAsia="Cambria" w:cs="Arial"/>
          <w:bCs/>
        </w:rPr>
        <w:t>6h/UP indywidualnie w t</w:t>
      </w:r>
      <w:r w:rsidR="008D30BB">
        <w:rPr>
          <w:rFonts w:eastAsia="Cambria" w:cs="Arial"/>
          <w:bCs/>
        </w:rPr>
        <w:t>erminach i godzinach dostosowanych</w:t>
      </w:r>
      <w:r w:rsidRPr="005C659F">
        <w:rPr>
          <w:rFonts w:eastAsia="Cambria" w:cs="Arial"/>
          <w:bCs/>
        </w:rPr>
        <w:t xml:space="preserve"> do potrzeb UP. Konsultacje tematyc</w:t>
      </w:r>
      <w:r w:rsidRPr="005C659F">
        <w:rPr>
          <w:rFonts w:eastAsia="Cambria" w:cs="Arial"/>
          <w:bCs/>
        </w:rPr>
        <w:t>z</w:t>
      </w:r>
      <w:r w:rsidRPr="005C659F">
        <w:rPr>
          <w:rFonts w:eastAsia="Cambria" w:cs="Arial"/>
          <w:bCs/>
        </w:rPr>
        <w:t>ne, dostosowane do potrzeb poszczególnych UP, indywidualne porady psychol</w:t>
      </w:r>
      <w:r w:rsidRPr="005C659F">
        <w:rPr>
          <w:rFonts w:eastAsia="Cambria" w:cs="Arial"/>
          <w:bCs/>
        </w:rPr>
        <w:t>o</w:t>
      </w:r>
      <w:r w:rsidRPr="005C659F">
        <w:rPr>
          <w:rFonts w:eastAsia="Cambria" w:cs="Arial"/>
          <w:bCs/>
        </w:rPr>
        <w:t>ga/terapeuty/prawnika/pedagoga itp. Celem zadania jest pomoc w rozwiązywaniu problemów UP. Potencjalnych UP często dotyka problem przemocy w rodzinie, brak umiejętności wyegzekwowania alimentów, problemy wychowawcze, związane z zadłużeniem, nałogami, które potęgują stres i rez</w:t>
      </w:r>
      <w:r w:rsidRPr="005C659F">
        <w:rPr>
          <w:rFonts w:eastAsia="Cambria" w:cs="Arial"/>
          <w:bCs/>
        </w:rPr>
        <w:t>y</w:t>
      </w:r>
      <w:r w:rsidRPr="005C659F">
        <w:rPr>
          <w:rFonts w:eastAsia="Cambria" w:cs="Arial"/>
          <w:bCs/>
        </w:rPr>
        <w:t>gnację. UP dotyka zjawisko tzw. wyuczonej bezradności</w:t>
      </w:r>
      <w:r>
        <w:rPr>
          <w:rFonts w:eastAsia="Cambria" w:cs="Arial"/>
          <w:bCs/>
          <w:sz w:val="24"/>
          <w:szCs w:val="24"/>
        </w:rPr>
        <w:t xml:space="preserve">. </w:t>
      </w:r>
    </w:p>
    <w:p w:rsidR="002B16B1" w:rsidRDefault="00B55AFC" w:rsidP="002B16B1">
      <w:pPr>
        <w:pStyle w:val="Default"/>
        <w:numPr>
          <w:ilvl w:val="0"/>
          <w:numId w:val="21"/>
        </w:numPr>
        <w:spacing w:after="0" w:line="240" w:lineRule="auto"/>
        <w:rPr>
          <w:rFonts w:ascii="Arial" w:eastAsia="Cambria" w:hAnsi="Arial" w:cs="Arial"/>
          <w:b/>
          <w:bCs/>
        </w:rPr>
      </w:pPr>
      <w:r w:rsidRPr="007F4E7C">
        <w:rPr>
          <w:rFonts w:ascii="Arial" w:eastAsia="Cambria" w:hAnsi="Arial" w:cs="Arial"/>
          <w:b/>
          <w:bCs/>
        </w:rPr>
        <w:t xml:space="preserve">Zadanie 3. </w:t>
      </w:r>
      <w:r w:rsidR="002B16B1">
        <w:rPr>
          <w:rFonts w:ascii="Arial" w:eastAsia="Cambria" w:hAnsi="Arial" w:cs="Arial"/>
          <w:b/>
          <w:bCs/>
        </w:rPr>
        <w:t xml:space="preserve">Instrument aktywnej integracji o charakterze społecznym – Trening </w:t>
      </w:r>
    </w:p>
    <w:p w:rsidR="00BC4DB4" w:rsidRPr="007F4E7C" w:rsidRDefault="002B16B1" w:rsidP="002B16B1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b/>
          <w:bCs/>
        </w:rPr>
      </w:pPr>
      <w:r>
        <w:rPr>
          <w:rFonts w:ascii="Arial" w:eastAsia="Cambria" w:hAnsi="Arial" w:cs="Arial"/>
          <w:b/>
          <w:bCs/>
        </w:rPr>
        <w:t xml:space="preserve">kompetencji społecznych: </w:t>
      </w:r>
    </w:p>
    <w:p w:rsidR="00BC4DB4" w:rsidRDefault="002B16B1" w:rsidP="008D30BB">
      <w:pPr>
        <w:pStyle w:val="Default"/>
        <w:spacing w:after="0" w:line="240" w:lineRule="auto"/>
        <w:rPr>
          <w:rFonts w:ascii="Arial" w:eastAsia="Cambria" w:hAnsi="Arial" w:cs="Arial"/>
          <w:bCs/>
          <w:sz w:val="22"/>
          <w:szCs w:val="22"/>
        </w:rPr>
      </w:pPr>
      <w:r w:rsidRPr="002B16B1">
        <w:rPr>
          <w:rFonts w:ascii="Arial" w:eastAsia="Cambria" w:hAnsi="Arial" w:cs="Arial"/>
          <w:bCs/>
        </w:rPr>
        <w:t xml:space="preserve">     </w:t>
      </w:r>
      <w:r w:rsidRPr="005C659F">
        <w:rPr>
          <w:rFonts w:ascii="Arial" w:eastAsia="Cambria" w:hAnsi="Arial" w:cs="Arial"/>
          <w:bCs/>
          <w:sz w:val="22"/>
          <w:szCs w:val="22"/>
        </w:rPr>
        <w:t>72 osoby – 6 gr</w:t>
      </w:r>
      <w:r w:rsidR="008D30BB">
        <w:rPr>
          <w:rFonts w:ascii="Arial" w:eastAsia="Cambria" w:hAnsi="Arial" w:cs="Arial"/>
          <w:bCs/>
          <w:sz w:val="22"/>
          <w:szCs w:val="22"/>
        </w:rPr>
        <w:t>up x średnio 12 osób w postaci 8 spotkań x 4</w:t>
      </w:r>
      <w:r w:rsidRPr="005C659F">
        <w:rPr>
          <w:rFonts w:ascii="Arial" w:eastAsia="Cambria" w:hAnsi="Arial" w:cs="Arial"/>
          <w:bCs/>
          <w:sz w:val="22"/>
          <w:szCs w:val="22"/>
        </w:rPr>
        <w:t xml:space="preserve"> h = 32h; Zrealizowanie zostaną wars</w:t>
      </w:r>
      <w:r w:rsidRPr="005C659F">
        <w:rPr>
          <w:rFonts w:ascii="Arial" w:eastAsia="Cambria" w:hAnsi="Arial" w:cs="Arial"/>
          <w:bCs/>
          <w:sz w:val="22"/>
          <w:szCs w:val="22"/>
        </w:rPr>
        <w:t>z</w:t>
      </w:r>
      <w:r w:rsidRPr="005C659F">
        <w:rPr>
          <w:rFonts w:ascii="Arial" w:eastAsia="Cambria" w:hAnsi="Arial" w:cs="Arial"/>
          <w:bCs/>
          <w:sz w:val="22"/>
          <w:szCs w:val="22"/>
        </w:rPr>
        <w:t>taty pn. „Kuźnia optymizmu” – jest to program warsztatów, służących m.in. poprawie relacji i komun</w:t>
      </w:r>
      <w:r w:rsidRPr="005C659F">
        <w:rPr>
          <w:rFonts w:ascii="Arial" w:eastAsia="Cambria" w:hAnsi="Arial" w:cs="Arial"/>
          <w:bCs/>
          <w:sz w:val="22"/>
          <w:szCs w:val="22"/>
        </w:rPr>
        <w:t>i</w:t>
      </w:r>
      <w:r w:rsidRPr="005C659F">
        <w:rPr>
          <w:rFonts w:ascii="Arial" w:eastAsia="Cambria" w:hAnsi="Arial" w:cs="Arial"/>
          <w:bCs/>
          <w:sz w:val="22"/>
          <w:szCs w:val="22"/>
        </w:rPr>
        <w:t>kacji z innymi, poznania samego siebie i innych, umiejętności pracy w grupie</w:t>
      </w:r>
      <w:r w:rsidR="008D30BB">
        <w:rPr>
          <w:rFonts w:ascii="Arial" w:eastAsia="Cambria" w:hAnsi="Arial" w:cs="Arial"/>
          <w:bCs/>
          <w:sz w:val="22"/>
          <w:szCs w:val="22"/>
        </w:rPr>
        <w:t xml:space="preserve"> </w:t>
      </w:r>
      <w:r w:rsidRPr="005C659F">
        <w:rPr>
          <w:rFonts w:ascii="Arial" w:eastAsia="Cambria" w:hAnsi="Arial" w:cs="Arial"/>
          <w:bCs/>
          <w:sz w:val="22"/>
          <w:szCs w:val="22"/>
        </w:rPr>
        <w:t>i systematycznej pracy indywidualnej, wzrostowi zaangażowania i zwiększeniu aktywności. Warsztaty pomogą zdobyć umi</w:t>
      </w:r>
      <w:r w:rsidRPr="005C659F">
        <w:rPr>
          <w:rFonts w:ascii="Arial" w:eastAsia="Cambria" w:hAnsi="Arial" w:cs="Arial"/>
          <w:bCs/>
          <w:sz w:val="22"/>
          <w:szCs w:val="22"/>
        </w:rPr>
        <w:t>e</w:t>
      </w:r>
      <w:r w:rsidRPr="005C659F">
        <w:rPr>
          <w:rFonts w:ascii="Arial" w:eastAsia="Cambria" w:hAnsi="Arial" w:cs="Arial"/>
          <w:bCs/>
          <w:sz w:val="22"/>
          <w:szCs w:val="22"/>
        </w:rPr>
        <w:t xml:space="preserve">jętności z zakresu komunikacji interpersonalnej, asertywności, autoprezentacji oraz radzenia sobie w trudnych sytuacjach, gospodarowania czasem i zarządzania relacjami w rodzinie. Projekt zapewnia wykorzystanie modelu aktywizującego osoby zagrożone wykluczeniem społecznym wypracowanego na podstawie </w:t>
      </w:r>
      <w:proofErr w:type="spellStart"/>
      <w:r w:rsidR="005E04FB" w:rsidRPr="005C659F">
        <w:rPr>
          <w:rFonts w:ascii="Arial" w:eastAsia="Cambria" w:hAnsi="Arial" w:cs="Arial"/>
          <w:bCs/>
          <w:sz w:val="22"/>
          <w:szCs w:val="22"/>
        </w:rPr>
        <w:t>zwalidowanych</w:t>
      </w:r>
      <w:proofErr w:type="spellEnd"/>
      <w:r w:rsidR="005E04FB" w:rsidRPr="005C659F">
        <w:rPr>
          <w:rFonts w:ascii="Arial" w:eastAsia="Cambria" w:hAnsi="Arial" w:cs="Arial"/>
          <w:bCs/>
          <w:sz w:val="22"/>
          <w:szCs w:val="22"/>
        </w:rPr>
        <w:t xml:space="preserve"> rezultatów PIW EQUAL. Model umożliwia inicjowanie zmiany menta</w:t>
      </w:r>
      <w:r w:rsidR="005E04FB" w:rsidRPr="005C659F">
        <w:rPr>
          <w:rFonts w:ascii="Arial" w:eastAsia="Cambria" w:hAnsi="Arial" w:cs="Arial"/>
          <w:bCs/>
          <w:sz w:val="22"/>
          <w:szCs w:val="22"/>
        </w:rPr>
        <w:t>l</w:t>
      </w:r>
      <w:r w:rsidR="005E04FB" w:rsidRPr="005C659F">
        <w:rPr>
          <w:rFonts w:ascii="Arial" w:eastAsia="Cambria" w:hAnsi="Arial" w:cs="Arial"/>
          <w:bCs/>
          <w:sz w:val="22"/>
          <w:szCs w:val="22"/>
        </w:rPr>
        <w:t>ności i sposobu myślenia ludzi wykluczonych społecznie, przezwyciężenie złych nawyków i przeł</w:t>
      </w:r>
      <w:r w:rsidR="005E04FB" w:rsidRPr="005C659F">
        <w:rPr>
          <w:rFonts w:ascii="Arial" w:eastAsia="Cambria" w:hAnsi="Arial" w:cs="Arial"/>
          <w:bCs/>
          <w:sz w:val="22"/>
          <w:szCs w:val="22"/>
        </w:rPr>
        <w:t>a</w:t>
      </w:r>
      <w:r w:rsidR="005E04FB" w:rsidRPr="005C659F">
        <w:rPr>
          <w:rFonts w:ascii="Arial" w:eastAsia="Cambria" w:hAnsi="Arial" w:cs="Arial"/>
          <w:bCs/>
          <w:sz w:val="22"/>
          <w:szCs w:val="22"/>
        </w:rPr>
        <w:t xml:space="preserve">mywanie wykazywanej przez nich bierności. Warsztaty zakończą się testem wewnętrznym, UP otrzymają dokument potwierdzający nabycie kompetencji. </w:t>
      </w:r>
    </w:p>
    <w:p w:rsidR="00544BD1" w:rsidRPr="00544BD1" w:rsidRDefault="00B55AFC" w:rsidP="00E00F1B">
      <w:pPr>
        <w:pStyle w:val="Default"/>
        <w:numPr>
          <w:ilvl w:val="0"/>
          <w:numId w:val="21"/>
        </w:numPr>
        <w:spacing w:after="0" w:line="240" w:lineRule="auto"/>
        <w:rPr>
          <w:rFonts w:ascii="Arial" w:eastAsia="Cambria" w:hAnsi="Arial" w:cs="Arial"/>
          <w:bCs/>
        </w:rPr>
      </w:pPr>
      <w:r w:rsidRPr="007F4E7C">
        <w:rPr>
          <w:rFonts w:ascii="Arial" w:eastAsia="Cambria" w:hAnsi="Arial" w:cs="Arial"/>
          <w:b/>
          <w:bCs/>
        </w:rPr>
        <w:t xml:space="preserve">Zadanie 4. </w:t>
      </w:r>
      <w:r w:rsidR="00544BD1">
        <w:rPr>
          <w:rFonts w:ascii="Arial" w:eastAsia="Cambria" w:hAnsi="Arial" w:cs="Arial"/>
          <w:b/>
          <w:bCs/>
        </w:rPr>
        <w:t xml:space="preserve">Instrument aktywnej integracji o charakterze zawodowym – Szkolenia </w:t>
      </w:r>
    </w:p>
    <w:p w:rsidR="008D30BB" w:rsidRDefault="00544BD1" w:rsidP="00544BD1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b/>
          <w:bCs/>
        </w:rPr>
      </w:pPr>
      <w:r>
        <w:rPr>
          <w:rFonts w:ascii="Arial" w:eastAsia="Cambria" w:hAnsi="Arial" w:cs="Arial"/>
          <w:b/>
          <w:bCs/>
        </w:rPr>
        <w:t>zawodowe:</w:t>
      </w:r>
      <w:r w:rsidR="00D34D3A" w:rsidRPr="007F4E7C">
        <w:rPr>
          <w:rFonts w:ascii="Arial" w:eastAsia="Cambria" w:hAnsi="Arial" w:cs="Arial"/>
          <w:b/>
          <w:bCs/>
        </w:rPr>
        <w:t xml:space="preserve"> </w:t>
      </w:r>
    </w:p>
    <w:p w:rsidR="00336A23" w:rsidRDefault="00544BD1" w:rsidP="005B5FC4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bCs/>
          <w:sz w:val="22"/>
          <w:szCs w:val="22"/>
        </w:rPr>
      </w:pPr>
      <w:r w:rsidRPr="005C659F">
        <w:rPr>
          <w:rFonts w:ascii="Arial" w:eastAsia="Cambria" w:hAnsi="Arial" w:cs="Arial"/>
          <w:bCs/>
          <w:sz w:val="22"/>
          <w:szCs w:val="22"/>
        </w:rPr>
        <w:t>72 osoby – średnio 6 grup x średnio 12 osób w wymiarze 120h – 15 spotkań x średnio 8h, średnio 4-5 razy w tygodniu. Szkolenia będą zgodne ze zdiagnozowanymi potrzebami i potencjałem UP oraz zdiagnozowanymi potrzebami na rynku pracy. Wybór szkoleń będzie uzależniony od indywidualnych potrzeb UP określonych w zadaniu 1. Programy szkoleń zostaną opisane językiem efektów kształc</w:t>
      </w:r>
      <w:r w:rsidRPr="005C659F">
        <w:rPr>
          <w:rFonts w:ascii="Arial" w:eastAsia="Cambria" w:hAnsi="Arial" w:cs="Arial"/>
          <w:bCs/>
          <w:sz w:val="22"/>
          <w:szCs w:val="22"/>
        </w:rPr>
        <w:t>e</w:t>
      </w:r>
      <w:r w:rsidRPr="005C659F">
        <w:rPr>
          <w:rFonts w:ascii="Arial" w:eastAsia="Cambria" w:hAnsi="Arial" w:cs="Arial"/>
          <w:bCs/>
          <w:sz w:val="22"/>
          <w:szCs w:val="22"/>
        </w:rPr>
        <w:t xml:space="preserve">nia. Wnioskodawca planuje konsultowanie programów szkoleń z pracodawcami, m.in. tym, którzy przyjmą UP na staż, przez co realne dostosowanie </w:t>
      </w:r>
      <w:r w:rsidR="008D30BB">
        <w:rPr>
          <w:rFonts w:ascii="Arial" w:eastAsia="Cambria" w:hAnsi="Arial" w:cs="Arial"/>
          <w:bCs/>
          <w:sz w:val="22"/>
          <w:szCs w:val="22"/>
        </w:rPr>
        <w:t>wsparcia do potrzeb regionalnego</w:t>
      </w:r>
      <w:r w:rsidRPr="005C659F">
        <w:rPr>
          <w:rFonts w:ascii="Arial" w:eastAsia="Cambria" w:hAnsi="Arial" w:cs="Arial"/>
          <w:bCs/>
          <w:sz w:val="22"/>
          <w:szCs w:val="22"/>
        </w:rPr>
        <w:t xml:space="preserve"> rynku pracy. Szkolenia/warsztaty realizowane w ramach projektu kończą się dokumentem potwierdzającym umi</w:t>
      </w:r>
      <w:r w:rsidRPr="005C659F">
        <w:rPr>
          <w:rFonts w:ascii="Arial" w:eastAsia="Cambria" w:hAnsi="Arial" w:cs="Arial"/>
          <w:bCs/>
          <w:sz w:val="22"/>
          <w:szCs w:val="22"/>
        </w:rPr>
        <w:t>e</w:t>
      </w:r>
      <w:r w:rsidRPr="005C659F">
        <w:rPr>
          <w:rFonts w:ascii="Arial" w:eastAsia="Cambria" w:hAnsi="Arial" w:cs="Arial"/>
          <w:bCs/>
          <w:sz w:val="22"/>
          <w:szCs w:val="22"/>
        </w:rPr>
        <w:t xml:space="preserve">jętności/kompetencje/kwalifikacje. </w:t>
      </w:r>
      <w:r w:rsidR="005B5FC4" w:rsidRPr="005B5FC4">
        <w:rPr>
          <w:rFonts w:ascii="Arial" w:eastAsia="Cambria" w:hAnsi="Arial" w:cs="Arial"/>
          <w:bCs/>
          <w:sz w:val="22"/>
          <w:szCs w:val="22"/>
        </w:rPr>
        <w:t>Uczestnikom projektu uczestniczącym w szkoleniu przysługuje stypendium w wysokości 9,93 zł za każdą godzinę odbytych zajęć.</w:t>
      </w:r>
    </w:p>
    <w:p w:rsidR="00E00F1B" w:rsidRDefault="00B55AFC" w:rsidP="007D3695">
      <w:pPr>
        <w:pStyle w:val="Default"/>
        <w:numPr>
          <w:ilvl w:val="0"/>
          <w:numId w:val="21"/>
        </w:numPr>
        <w:spacing w:after="0" w:line="240" w:lineRule="auto"/>
        <w:rPr>
          <w:rFonts w:ascii="Arial" w:eastAsia="Cambria" w:hAnsi="Arial" w:cs="Arial"/>
          <w:bCs/>
        </w:rPr>
      </w:pPr>
      <w:r w:rsidRPr="007F4E7C">
        <w:rPr>
          <w:rFonts w:ascii="Arial" w:hAnsi="Arial" w:cs="Arial"/>
          <w:b/>
        </w:rPr>
        <w:t xml:space="preserve">Zadanie 5. </w:t>
      </w:r>
      <w:r w:rsidR="00544BD1">
        <w:rPr>
          <w:rFonts w:ascii="Arial" w:hAnsi="Arial" w:cs="Arial"/>
          <w:b/>
        </w:rPr>
        <w:t>Instrument aktywnej integracji o charakterze zawodowym – Staże zawod</w:t>
      </w:r>
      <w:r w:rsidR="00544BD1">
        <w:rPr>
          <w:rFonts w:ascii="Arial" w:hAnsi="Arial" w:cs="Arial"/>
          <w:b/>
        </w:rPr>
        <w:t>o</w:t>
      </w:r>
      <w:r w:rsidR="00544BD1">
        <w:rPr>
          <w:rFonts w:ascii="Arial" w:hAnsi="Arial" w:cs="Arial"/>
          <w:b/>
        </w:rPr>
        <w:t>we</w:t>
      </w:r>
      <w:r w:rsidR="00664B4C">
        <w:rPr>
          <w:rFonts w:ascii="Arial" w:eastAsia="Cambria" w:hAnsi="Arial" w:cs="Arial"/>
          <w:bCs/>
        </w:rPr>
        <w:t>:</w:t>
      </w:r>
    </w:p>
    <w:p w:rsidR="00544BD1" w:rsidRPr="005C659F" w:rsidRDefault="00544BD1" w:rsidP="00544BD1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bCs/>
          <w:sz w:val="22"/>
          <w:szCs w:val="22"/>
        </w:rPr>
      </w:pPr>
      <w:r w:rsidRPr="005C659F">
        <w:rPr>
          <w:rFonts w:ascii="Arial" w:eastAsia="Cambria" w:hAnsi="Arial" w:cs="Arial"/>
          <w:bCs/>
          <w:sz w:val="22"/>
          <w:szCs w:val="22"/>
        </w:rPr>
        <w:t xml:space="preserve">18 osób, u których zdiagnozowana zostanie potrzeba odbycia stażu zawodowego, w szczególności osoby nieposiadające stażu pracy w wymiarze 3 miesięcy, max. 8h dziennie i 40h/tydzień (7h/dziennie i 35h/tydzień w przypadku ON w stopniu umiarkowanym/znacznym). Staż odbywać się będzie na podstawie umowy, której stroną będzie co najmniej stażysta oraz podmiot przyjmujący na staż, według programu określonego w umowie. Wnioskodawca składa projekt z zakresu organizacji staży zawodowych, przy czym jego rola polega na pośredniczeniu pomiędzy </w:t>
      </w:r>
      <w:r w:rsidR="00DC548E" w:rsidRPr="005C659F">
        <w:rPr>
          <w:rFonts w:ascii="Arial" w:eastAsia="Cambria" w:hAnsi="Arial" w:cs="Arial"/>
          <w:bCs/>
          <w:sz w:val="22"/>
          <w:szCs w:val="22"/>
        </w:rPr>
        <w:t>osobą kierowaną na staż a pracodawcą. Program stażu będzie opracowywany indywidualnie z uwzględnieniem potrzeb i potencjału stażysty, w tym predyspozycji psychofizycznych i zdrowotnych, poziomu wykształcenia oraz dotychczasowych kwalifikacji zawodowych osoby, która ma staż odbywać. Program dostępny będzie w formie specjalnego dokumentu, zawierającego zdefiniowane cele i treści edukacyjne oraz zakres obowiązków. UP w ramach stażu przysługuje stypendium w wysokości 1489 zł/miesiąc. St</w:t>
      </w:r>
      <w:r w:rsidR="00DC548E" w:rsidRPr="005C659F">
        <w:rPr>
          <w:rFonts w:ascii="Arial" w:eastAsia="Cambria" w:hAnsi="Arial" w:cs="Arial"/>
          <w:bCs/>
          <w:sz w:val="22"/>
          <w:szCs w:val="22"/>
        </w:rPr>
        <w:t>a</w:t>
      </w:r>
      <w:r w:rsidR="00DC548E" w:rsidRPr="005C659F">
        <w:rPr>
          <w:rFonts w:ascii="Arial" w:eastAsia="Cambria" w:hAnsi="Arial" w:cs="Arial"/>
          <w:bCs/>
          <w:sz w:val="22"/>
          <w:szCs w:val="22"/>
        </w:rPr>
        <w:t>żysta wykonywać będzie swoje obowiązki pod nadzorem opiekuna stażu, wyznaczonego na etapie przygotowań do realizacji programu stażu, który wprowadza stażystę w zakres obowiązków oraz z</w:t>
      </w:r>
      <w:r w:rsidR="00DC548E" w:rsidRPr="005C659F">
        <w:rPr>
          <w:rFonts w:ascii="Arial" w:eastAsia="Cambria" w:hAnsi="Arial" w:cs="Arial"/>
          <w:bCs/>
          <w:sz w:val="22"/>
          <w:szCs w:val="22"/>
        </w:rPr>
        <w:t>a</w:t>
      </w:r>
      <w:r w:rsidR="00DC548E" w:rsidRPr="005C659F">
        <w:rPr>
          <w:rFonts w:ascii="Arial" w:eastAsia="Cambria" w:hAnsi="Arial" w:cs="Arial"/>
          <w:bCs/>
          <w:sz w:val="22"/>
          <w:szCs w:val="22"/>
        </w:rPr>
        <w:t>poznaje z zasadami i procedurami obowiązującymi w organizacji, w której odbywa staż, a także</w:t>
      </w:r>
      <w:r w:rsidR="005B5FC4">
        <w:rPr>
          <w:rFonts w:ascii="Arial" w:eastAsia="Cambria" w:hAnsi="Arial" w:cs="Arial"/>
          <w:bCs/>
          <w:sz w:val="22"/>
          <w:szCs w:val="22"/>
        </w:rPr>
        <w:br/>
      </w:r>
      <w:r w:rsidR="00DC548E" w:rsidRPr="005C659F">
        <w:rPr>
          <w:rFonts w:ascii="Arial" w:eastAsia="Cambria" w:hAnsi="Arial" w:cs="Arial"/>
          <w:bCs/>
          <w:sz w:val="22"/>
          <w:szCs w:val="22"/>
        </w:rPr>
        <w:lastRenderedPageBreak/>
        <w:t>monituje realizację przydzielonego w programie stażu zakresu obowiązków i celów edukacyjno</w:t>
      </w:r>
      <w:r w:rsidR="005B5FC4">
        <w:rPr>
          <w:rFonts w:ascii="Arial" w:eastAsia="Cambria" w:hAnsi="Arial" w:cs="Arial"/>
          <w:bCs/>
          <w:sz w:val="22"/>
          <w:szCs w:val="22"/>
        </w:rPr>
        <w:t xml:space="preserve">- </w:t>
      </w:r>
      <w:r w:rsidR="00DC548E" w:rsidRPr="005C659F">
        <w:rPr>
          <w:rFonts w:ascii="Arial" w:eastAsia="Cambria" w:hAnsi="Arial" w:cs="Arial"/>
          <w:bCs/>
          <w:sz w:val="22"/>
          <w:szCs w:val="22"/>
        </w:rPr>
        <w:t>z</w:t>
      </w:r>
      <w:r w:rsidR="00DC548E" w:rsidRPr="005C659F">
        <w:rPr>
          <w:rFonts w:ascii="Arial" w:eastAsia="Cambria" w:hAnsi="Arial" w:cs="Arial"/>
          <w:bCs/>
          <w:sz w:val="22"/>
          <w:szCs w:val="22"/>
        </w:rPr>
        <w:t>a</w:t>
      </w:r>
      <w:r w:rsidR="00DC548E" w:rsidRPr="005C659F">
        <w:rPr>
          <w:rFonts w:ascii="Arial" w:eastAsia="Cambria" w:hAnsi="Arial" w:cs="Arial"/>
          <w:bCs/>
          <w:sz w:val="22"/>
          <w:szCs w:val="22"/>
        </w:rPr>
        <w:t>wodowych oraz udziela informacji zwrotnej stażyście na temat osiąganych wyników i stopnia realiz</w:t>
      </w:r>
      <w:r w:rsidR="00DC548E" w:rsidRPr="005C659F">
        <w:rPr>
          <w:rFonts w:ascii="Arial" w:eastAsia="Cambria" w:hAnsi="Arial" w:cs="Arial"/>
          <w:bCs/>
          <w:sz w:val="22"/>
          <w:szCs w:val="22"/>
        </w:rPr>
        <w:t>a</w:t>
      </w:r>
      <w:r w:rsidR="00DC548E" w:rsidRPr="005C659F">
        <w:rPr>
          <w:rFonts w:ascii="Arial" w:eastAsia="Cambria" w:hAnsi="Arial" w:cs="Arial"/>
          <w:bCs/>
          <w:sz w:val="22"/>
          <w:szCs w:val="22"/>
        </w:rPr>
        <w:t xml:space="preserve">cji zadań. Po zakończeniu UP otrzyma pisemną ocenę potwierdzającą odbycie stażu wraz z pisemną oceną stażysty dokonaną przez opiekuna stażu, która uwzględnia osiągnięte rezultaty oraz efekty stażu. Wnioskodawca wyda UP zaświadczenie o odbyciu stażu. UP ocenią staż w formie pisemnej. </w:t>
      </w:r>
    </w:p>
    <w:p w:rsidR="00A15470" w:rsidRPr="00221111" w:rsidRDefault="00A15470" w:rsidP="00221111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bCs/>
        </w:rPr>
      </w:pPr>
      <w:r w:rsidRPr="00221111">
        <w:rPr>
          <w:rFonts w:ascii="Arial" w:hAnsi="Arial" w:cs="Arial"/>
        </w:rPr>
        <w:t xml:space="preserve"> </w:t>
      </w:r>
    </w:p>
    <w:p w:rsidR="00D34D3A" w:rsidRPr="007F4E7C" w:rsidRDefault="00D34D3A" w:rsidP="00D34D3A">
      <w:pPr>
        <w:pStyle w:val="Default"/>
        <w:tabs>
          <w:tab w:val="left" w:pos="9059"/>
        </w:tabs>
        <w:spacing w:after="0" w:line="240" w:lineRule="auto"/>
        <w:ind w:firstLine="0"/>
        <w:rPr>
          <w:rFonts w:ascii="Arial" w:eastAsia="Cambria" w:hAnsi="Arial" w:cs="Arial"/>
          <w:bCs/>
        </w:rPr>
      </w:pPr>
    </w:p>
    <w:p w:rsidR="00D34D3A" w:rsidRPr="007F4E7C" w:rsidRDefault="00D34D3A" w:rsidP="005B5FC4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§ 8</w:t>
      </w:r>
    </w:p>
    <w:p w:rsidR="00D34D3A" w:rsidRPr="007F4E7C" w:rsidRDefault="00D34D3A" w:rsidP="005B5FC4">
      <w:pPr>
        <w:pStyle w:val="Default"/>
        <w:spacing w:after="0" w:line="240" w:lineRule="auto"/>
        <w:ind w:left="360" w:firstLine="0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Postanowienia końcowe.</w:t>
      </w:r>
    </w:p>
    <w:p w:rsidR="00D34D3A" w:rsidRPr="007F4E7C" w:rsidRDefault="00D34D3A" w:rsidP="00D34D3A">
      <w:pPr>
        <w:pStyle w:val="Default"/>
        <w:spacing w:after="0" w:line="240" w:lineRule="auto"/>
        <w:ind w:left="360" w:firstLine="0"/>
        <w:jc w:val="center"/>
        <w:rPr>
          <w:rFonts w:ascii="Arial" w:hAnsi="Arial" w:cs="Arial"/>
        </w:rPr>
      </w:pPr>
    </w:p>
    <w:p w:rsidR="00D34D3A" w:rsidRPr="005C659F" w:rsidRDefault="00D34D3A" w:rsidP="00CE74F7">
      <w:pPr>
        <w:pStyle w:val="Defaul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76" w:lineRule="auto"/>
        <w:rPr>
          <w:rFonts w:ascii="Arial" w:hAnsi="Arial" w:cs="Arial"/>
          <w:sz w:val="22"/>
          <w:szCs w:val="22"/>
        </w:rPr>
      </w:pPr>
      <w:r w:rsidRPr="005C659F">
        <w:rPr>
          <w:rFonts w:ascii="Arial" w:hAnsi="Arial" w:cs="Arial"/>
          <w:sz w:val="22"/>
          <w:szCs w:val="22"/>
        </w:rPr>
        <w:t xml:space="preserve">Sprawy nieuregulowane niniejszym Regulaminem rozstrzygane są przez Wnioskodawcę. </w:t>
      </w:r>
    </w:p>
    <w:p w:rsidR="00D34D3A" w:rsidRPr="005C659F" w:rsidRDefault="00D34D3A" w:rsidP="00CE74F7">
      <w:pPr>
        <w:pStyle w:val="Defaul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76" w:lineRule="auto"/>
        <w:rPr>
          <w:rFonts w:ascii="Arial" w:hAnsi="Arial" w:cs="Arial"/>
          <w:sz w:val="22"/>
          <w:szCs w:val="22"/>
        </w:rPr>
      </w:pPr>
      <w:r w:rsidRPr="005C659F">
        <w:rPr>
          <w:rFonts w:ascii="Arial" w:hAnsi="Arial" w:cs="Arial"/>
          <w:sz w:val="22"/>
          <w:szCs w:val="22"/>
        </w:rPr>
        <w:t xml:space="preserve">Wnioskodawca zastrzega sobie prawo zmiany Regulaminu w trakcie trwania Projektu.  </w:t>
      </w:r>
    </w:p>
    <w:p w:rsidR="00D34D3A" w:rsidRPr="005C659F" w:rsidRDefault="00D34D3A" w:rsidP="00CE74F7">
      <w:pPr>
        <w:pStyle w:val="Defaul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76" w:lineRule="auto"/>
        <w:rPr>
          <w:rFonts w:ascii="Arial" w:hAnsi="Arial" w:cs="Arial"/>
          <w:sz w:val="22"/>
          <w:szCs w:val="22"/>
        </w:rPr>
      </w:pPr>
      <w:r w:rsidRPr="005C659F">
        <w:rPr>
          <w:rFonts w:ascii="Arial" w:hAnsi="Arial" w:cs="Arial"/>
          <w:sz w:val="22"/>
          <w:szCs w:val="22"/>
        </w:rPr>
        <w:t>Wszelkie zmiany niniejszego Regulaminu stają się obowiązujące z dniem publikacji ich na stronie internetowej projektu.</w:t>
      </w:r>
    </w:p>
    <w:p w:rsidR="00D34D3A" w:rsidRPr="005C659F" w:rsidRDefault="00D34D3A" w:rsidP="00CE74F7">
      <w:pPr>
        <w:pStyle w:val="Defaul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76" w:lineRule="auto"/>
        <w:rPr>
          <w:rFonts w:ascii="Arial" w:hAnsi="Arial" w:cs="Arial"/>
          <w:sz w:val="22"/>
          <w:szCs w:val="22"/>
        </w:rPr>
      </w:pPr>
      <w:r w:rsidRPr="005C659F">
        <w:rPr>
          <w:rFonts w:ascii="Arial" w:hAnsi="Arial" w:cs="Arial"/>
          <w:sz w:val="22"/>
          <w:szCs w:val="22"/>
        </w:rPr>
        <w:t>Niniejszy Regulamin wc</w:t>
      </w:r>
      <w:r w:rsidR="00565EA7">
        <w:rPr>
          <w:rFonts w:ascii="Arial" w:hAnsi="Arial" w:cs="Arial"/>
          <w:sz w:val="22"/>
          <w:szCs w:val="22"/>
        </w:rPr>
        <w:t>hodzi w życie z dniem 01</w:t>
      </w:r>
      <w:r w:rsidR="00A15470" w:rsidRPr="005C659F">
        <w:rPr>
          <w:rFonts w:ascii="Arial" w:hAnsi="Arial" w:cs="Arial"/>
          <w:sz w:val="22"/>
          <w:szCs w:val="22"/>
        </w:rPr>
        <w:t>.09.2022</w:t>
      </w:r>
      <w:r w:rsidRPr="005C659F">
        <w:rPr>
          <w:rFonts w:ascii="Arial" w:hAnsi="Arial" w:cs="Arial"/>
          <w:sz w:val="22"/>
          <w:szCs w:val="22"/>
        </w:rPr>
        <w:t xml:space="preserve"> r.</w:t>
      </w:r>
    </w:p>
    <w:p w:rsidR="00D34D3A" w:rsidRPr="005C659F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D34D3A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D34D3A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D34D3A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D34D3A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D34D3A" w:rsidRPr="00274813" w:rsidRDefault="00D34D3A" w:rsidP="00D34D3A">
      <w:pPr>
        <w:pStyle w:val="Default"/>
        <w:spacing w:after="0" w:line="240" w:lineRule="auto"/>
        <w:ind w:left="0" w:firstLine="0"/>
        <w:rPr>
          <w:rFonts w:ascii="Times New Roman" w:eastAsia="Cambria" w:hAnsi="Times New Roman" w:cs="Times New Roman"/>
        </w:rPr>
      </w:pPr>
    </w:p>
    <w:p w:rsidR="00D34D3A" w:rsidRPr="00274813" w:rsidRDefault="00D34D3A" w:rsidP="00D34D3A">
      <w:pPr>
        <w:pStyle w:val="Default"/>
        <w:spacing w:after="0" w:line="240" w:lineRule="auto"/>
        <w:ind w:left="0" w:firstLine="0"/>
        <w:rPr>
          <w:rFonts w:ascii="Times New Roman" w:eastAsia="Cambria" w:hAnsi="Times New Roman" w:cs="Times New Roman"/>
        </w:rPr>
      </w:pPr>
    </w:p>
    <w:p w:rsidR="00D34D3A" w:rsidRPr="00274813" w:rsidRDefault="00D34D3A" w:rsidP="00D34D3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E6FC9" w:rsidRPr="00D34D3A" w:rsidRDefault="00CE6FC9" w:rsidP="00D34D3A"/>
    <w:sectPr w:rsidR="00CE6FC9" w:rsidRPr="00D34D3A" w:rsidSect="005A5BA4">
      <w:headerReference w:type="default" r:id="rId9"/>
      <w:pgSz w:w="11900" w:h="16840"/>
      <w:pgMar w:top="851" w:right="851" w:bottom="851" w:left="851" w:header="680" w:footer="11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D9" w:rsidRDefault="007340D9">
      <w:pPr>
        <w:spacing w:after="0" w:line="240" w:lineRule="auto"/>
      </w:pPr>
      <w:r>
        <w:separator/>
      </w:r>
    </w:p>
  </w:endnote>
  <w:endnote w:type="continuationSeparator" w:id="0">
    <w:p w:rsidR="007340D9" w:rsidRDefault="007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D9" w:rsidRDefault="007340D9">
      <w:r>
        <w:separator/>
      </w:r>
    </w:p>
  </w:footnote>
  <w:footnote w:type="continuationSeparator" w:id="0">
    <w:p w:rsidR="007340D9" w:rsidRDefault="007340D9">
      <w:r>
        <w:continuationSeparator/>
      </w:r>
    </w:p>
  </w:footnote>
  <w:footnote w:type="continuationNotice" w:id="1">
    <w:p w:rsidR="007340D9" w:rsidRDefault="007340D9"/>
  </w:footnote>
  <w:footnote w:id="2">
    <w:p w:rsidR="00754C12" w:rsidRDefault="00754C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2A97">
        <w:rPr>
          <w:rFonts w:ascii="Cambria" w:hAnsi="Cambria" w:cstheme="majorHAnsi"/>
          <w:i/>
          <w:sz w:val="18"/>
          <w:szCs w:val="18"/>
        </w:rPr>
        <w:t>W</w:t>
      </w:r>
      <w:r w:rsidRPr="0027778D">
        <w:rPr>
          <w:rFonts w:ascii="Cambria" w:hAnsi="Cambria" w:cstheme="majorHAnsi"/>
          <w:i/>
          <w:sz w:val="18"/>
          <w:szCs w:val="18"/>
        </w:rPr>
        <w:t>sparcie dla osób odbywających karę pozbawienia wolności udziela się wyłącznie w ramach PO WER, z wyjątkiem osób objętych dozorem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C9" w:rsidRPr="004642FE" w:rsidRDefault="004642FE" w:rsidP="004642FE">
    <w:pPr>
      <w:pStyle w:val="Nagwek"/>
    </w:pPr>
    <w:r w:rsidRPr="004642FE"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-336550</wp:posOffset>
          </wp:positionV>
          <wp:extent cx="5755640" cy="552085"/>
          <wp:effectExtent l="0" t="0" r="0" b="635"/>
          <wp:wrapTight wrapText="bothSides">
            <wp:wrapPolygon edited="0">
              <wp:start x="0" y="0"/>
              <wp:lineTo x="0" y="20879"/>
              <wp:lineTo x="21519" y="20879"/>
              <wp:lineTo x="21519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5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D95"/>
    <w:multiLevelType w:val="hybridMultilevel"/>
    <w:tmpl w:val="6E40E7D0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">
    <w:nsid w:val="09650830"/>
    <w:multiLevelType w:val="hybridMultilevel"/>
    <w:tmpl w:val="A338254A"/>
    <w:lvl w:ilvl="0" w:tplc="C038B78C">
      <w:start w:val="1"/>
      <w:numFmt w:val="bullet"/>
      <w:lvlText w:val="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4F0D92"/>
    <w:multiLevelType w:val="hybridMultilevel"/>
    <w:tmpl w:val="8A66035A"/>
    <w:styleLink w:val="Zaimportowanystyl2"/>
    <w:lvl w:ilvl="0" w:tplc="FB98928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14DA6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9AF17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90556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2F94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49FC4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8E958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4C33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6616C2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EE81390"/>
    <w:multiLevelType w:val="hybridMultilevel"/>
    <w:tmpl w:val="6548E044"/>
    <w:lvl w:ilvl="0" w:tplc="C038B78C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621B96"/>
    <w:multiLevelType w:val="hybridMultilevel"/>
    <w:tmpl w:val="EE724114"/>
    <w:numStyleLink w:val="Zaimportowanystyl12"/>
  </w:abstractNum>
  <w:abstractNum w:abstractNumId="5">
    <w:nsid w:val="125C0957"/>
    <w:multiLevelType w:val="hybridMultilevel"/>
    <w:tmpl w:val="EB2454C8"/>
    <w:lvl w:ilvl="0" w:tplc="C038B78C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1B7048"/>
    <w:multiLevelType w:val="hybridMultilevel"/>
    <w:tmpl w:val="A33A6540"/>
    <w:lvl w:ilvl="0" w:tplc="C038B78C">
      <w:start w:val="1"/>
      <w:numFmt w:val="bullet"/>
      <w:lvlText w:val=""/>
      <w:lvlJc w:val="left"/>
      <w:pPr>
        <w:ind w:left="11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>
    <w:nsid w:val="15371EE8"/>
    <w:multiLevelType w:val="hybridMultilevel"/>
    <w:tmpl w:val="D0A4A7C2"/>
    <w:styleLink w:val="Zaimportowanystyl14"/>
    <w:lvl w:ilvl="0" w:tplc="6F92D1CE">
      <w:start w:val="1"/>
      <w:numFmt w:val="lowerLetter"/>
      <w:lvlText w:val="%1)"/>
      <w:lvlJc w:val="left"/>
      <w:pPr>
        <w:ind w:left="10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8498">
      <w:start w:val="1"/>
      <w:numFmt w:val="lowerLetter"/>
      <w:lvlText w:val="%2."/>
      <w:lvlJc w:val="left"/>
      <w:pPr>
        <w:ind w:left="17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92A3F6">
      <w:start w:val="1"/>
      <w:numFmt w:val="lowerRoman"/>
      <w:lvlText w:val="%3."/>
      <w:lvlJc w:val="left"/>
      <w:pPr>
        <w:ind w:left="251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DC2796">
      <w:start w:val="1"/>
      <w:numFmt w:val="decimal"/>
      <w:lvlText w:val="%4."/>
      <w:lvlJc w:val="left"/>
      <w:pPr>
        <w:ind w:left="32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6AF6C6">
      <w:start w:val="1"/>
      <w:numFmt w:val="lowerLetter"/>
      <w:lvlText w:val="%5."/>
      <w:lvlJc w:val="left"/>
      <w:pPr>
        <w:ind w:left="39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AADBEC">
      <w:start w:val="1"/>
      <w:numFmt w:val="lowerRoman"/>
      <w:lvlText w:val="%6."/>
      <w:lvlJc w:val="left"/>
      <w:pPr>
        <w:ind w:left="467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7EF630">
      <w:start w:val="1"/>
      <w:numFmt w:val="decimal"/>
      <w:lvlText w:val="%7."/>
      <w:lvlJc w:val="left"/>
      <w:pPr>
        <w:ind w:left="53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26C06">
      <w:start w:val="1"/>
      <w:numFmt w:val="lowerLetter"/>
      <w:lvlText w:val="%8."/>
      <w:lvlJc w:val="left"/>
      <w:pPr>
        <w:ind w:left="61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989EFC">
      <w:start w:val="1"/>
      <w:numFmt w:val="lowerRoman"/>
      <w:lvlText w:val="%9."/>
      <w:lvlJc w:val="left"/>
      <w:pPr>
        <w:ind w:left="683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687710C"/>
    <w:multiLevelType w:val="hybridMultilevel"/>
    <w:tmpl w:val="3C8E7BB2"/>
    <w:styleLink w:val="Zaimportowanystyl13"/>
    <w:lvl w:ilvl="0" w:tplc="D6786090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7AB8D4">
      <w:start w:val="1"/>
      <w:numFmt w:val="lowerLetter"/>
      <w:suff w:val="nothing"/>
      <w:lvlText w:val="%2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4C234">
      <w:start w:val="1"/>
      <w:numFmt w:val="lowerRoman"/>
      <w:lvlText w:val="%3)"/>
      <w:lvlJc w:val="left"/>
      <w:pPr>
        <w:tabs>
          <w:tab w:val="num" w:pos="1080"/>
        </w:tabs>
        <w:ind w:left="133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2AA646">
      <w:start w:val="1"/>
      <w:numFmt w:val="decimal"/>
      <w:lvlText w:val="(%4)"/>
      <w:lvlJc w:val="left"/>
      <w:pPr>
        <w:tabs>
          <w:tab w:val="num" w:pos="1416"/>
        </w:tabs>
        <w:ind w:left="1666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208CE">
      <w:start w:val="1"/>
      <w:numFmt w:val="lowerLetter"/>
      <w:lvlText w:val="(%5)"/>
      <w:lvlJc w:val="left"/>
      <w:pPr>
        <w:tabs>
          <w:tab w:val="num" w:pos="1800"/>
        </w:tabs>
        <w:ind w:left="205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4491D2">
      <w:start w:val="1"/>
      <w:numFmt w:val="lowerRoman"/>
      <w:lvlText w:val="(%6)"/>
      <w:lvlJc w:val="left"/>
      <w:pPr>
        <w:tabs>
          <w:tab w:val="num" w:pos="2124"/>
        </w:tabs>
        <w:ind w:left="237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B8922E">
      <w:start w:val="1"/>
      <w:numFmt w:val="decimal"/>
      <w:lvlText w:val="%7."/>
      <w:lvlJc w:val="left"/>
      <w:pPr>
        <w:tabs>
          <w:tab w:val="num" w:pos="2520"/>
        </w:tabs>
        <w:ind w:left="277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9EBF0E">
      <w:start w:val="1"/>
      <w:numFmt w:val="lowerLetter"/>
      <w:lvlText w:val="%8."/>
      <w:lvlJc w:val="left"/>
      <w:pPr>
        <w:tabs>
          <w:tab w:val="num" w:pos="2832"/>
        </w:tabs>
        <w:ind w:left="3082" w:hanging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4B420">
      <w:start w:val="1"/>
      <w:numFmt w:val="lowerRoman"/>
      <w:lvlText w:val="%9."/>
      <w:lvlJc w:val="left"/>
      <w:pPr>
        <w:tabs>
          <w:tab w:val="num" w:pos="3240"/>
        </w:tabs>
        <w:ind w:left="349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7E136E1"/>
    <w:multiLevelType w:val="hybridMultilevel"/>
    <w:tmpl w:val="5C18A060"/>
    <w:lvl w:ilvl="0" w:tplc="8DAA2706">
      <w:start w:val="1"/>
      <w:numFmt w:val="bullet"/>
      <w:lvlText w:val="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184250FC"/>
    <w:multiLevelType w:val="hybridMultilevel"/>
    <w:tmpl w:val="53C62276"/>
    <w:styleLink w:val="Zaimportowanystyl4"/>
    <w:lvl w:ilvl="0" w:tplc="6F988C1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D6C540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EC8BA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7856EE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18BE42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28C7C6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DA60D2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22BF04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C25062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A097840"/>
    <w:multiLevelType w:val="hybridMultilevel"/>
    <w:tmpl w:val="0B48425A"/>
    <w:styleLink w:val="Zaimportowanystyl11"/>
    <w:lvl w:ilvl="0" w:tplc="CA3A9DC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AC738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A6F8D2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C0C154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F4B2E6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0A27A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63B7E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12DA82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C9C0C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FAE0D18"/>
    <w:multiLevelType w:val="hybridMultilevel"/>
    <w:tmpl w:val="2092E1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7312D05"/>
    <w:multiLevelType w:val="hybridMultilevel"/>
    <w:tmpl w:val="BE380142"/>
    <w:lvl w:ilvl="0" w:tplc="C038B78C">
      <w:start w:val="1"/>
      <w:numFmt w:val="bullet"/>
      <w:lvlText w:val="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146176C"/>
    <w:multiLevelType w:val="hybridMultilevel"/>
    <w:tmpl w:val="73B679DA"/>
    <w:styleLink w:val="Zaimportowanystyl8"/>
    <w:lvl w:ilvl="0" w:tplc="397256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EE0E4E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62780E">
      <w:start w:val="1"/>
      <w:numFmt w:val="lowerRoman"/>
      <w:lvlText w:val="%3."/>
      <w:lvlJc w:val="left"/>
      <w:pPr>
        <w:ind w:left="64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8897B8">
      <w:start w:val="1"/>
      <w:numFmt w:val="decimal"/>
      <w:lvlText w:val="%4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4CDD4">
      <w:start w:val="1"/>
      <w:numFmt w:val="lowerLetter"/>
      <w:lvlText w:val="%5."/>
      <w:lvlJc w:val="left"/>
      <w:pPr>
        <w:ind w:left="2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2A1578">
      <w:start w:val="1"/>
      <w:numFmt w:val="lowerRoman"/>
      <w:lvlText w:val="%6."/>
      <w:lvlJc w:val="left"/>
      <w:pPr>
        <w:ind w:left="280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4BFE8">
      <w:start w:val="1"/>
      <w:numFmt w:val="decimal"/>
      <w:lvlText w:val="%7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3A0D3E">
      <w:start w:val="1"/>
      <w:numFmt w:val="lowerLetter"/>
      <w:lvlText w:val="%8."/>
      <w:lvlJc w:val="left"/>
      <w:pPr>
        <w:ind w:left="42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C627F8">
      <w:start w:val="1"/>
      <w:numFmt w:val="lowerRoman"/>
      <w:lvlText w:val="%9."/>
      <w:lvlJc w:val="left"/>
      <w:pPr>
        <w:ind w:left="4956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32F4B53"/>
    <w:multiLevelType w:val="hybridMultilevel"/>
    <w:tmpl w:val="0E4482B0"/>
    <w:styleLink w:val="Zaimportowanystyl9"/>
    <w:lvl w:ilvl="0" w:tplc="3BDCF44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1CEA76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BE8592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28F990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0CC9F6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64295C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A70AC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928F50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DEDA70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3F201AC"/>
    <w:multiLevelType w:val="hybridMultilevel"/>
    <w:tmpl w:val="DAC8CBDE"/>
    <w:numStyleLink w:val="Zaimportowanystyl1"/>
  </w:abstractNum>
  <w:abstractNum w:abstractNumId="17">
    <w:nsid w:val="363C62E5"/>
    <w:multiLevelType w:val="hybridMultilevel"/>
    <w:tmpl w:val="626C4324"/>
    <w:lvl w:ilvl="0" w:tplc="347495D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730145"/>
    <w:multiLevelType w:val="hybridMultilevel"/>
    <w:tmpl w:val="C85056F2"/>
    <w:styleLink w:val="Zaimportowanystyl16"/>
    <w:lvl w:ilvl="0" w:tplc="F0FA264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90D544">
      <w:start w:val="1"/>
      <w:numFmt w:val="lowerLetter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DEB9D8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D8F8BA">
      <w:start w:val="1"/>
      <w:numFmt w:val="decimal"/>
      <w:lvlText w:val="(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298E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7ECEA6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EFEA6">
      <w:start w:val="1"/>
      <w:numFmt w:val="decimal"/>
      <w:lvlText w:val="%7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E82E10">
      <w:start w:val="1"/>
      <w:numFmt w:val="lowerLetter"/>
      <w:lvlText w:val="%8."/>
      <w:lvlJc w:val="left"/>
      <w:pPr>
        <w:ind w:left="13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0A020">
      <w:start w:val="1"/>
      <w:numFmt w:val="lowerRoman"/>
      <w:lvlText w:val="%9."/>
      <w:lvlJc w:val="left"/>
      <w:pPr>
        <w:ind w:left="1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B492B0D"/>
    <w:multiLevelType w:val="hybridMultilevel"/>
    <w:tmpl w:val="9C18DD9E"/>
    <w:styleLink w:val="Zaimportowanystyl5"/>
    <w:lvl w:ilvl="0" w:tplc="9E967EE4">
      <w:start w:val="1"/>
      <w:numFmt w:val="bullet"/>
      <w:lvlText w:val="·"/>
      <w:lvlJc w:val="left"/>
      <w:pPr>
        <w:ind w:left="11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C84776">
      <w:start w:val="1"/>
      <w:numFmt w:val="bullet"/>
      <w:lvlText w:val="o"/>
      <w:lvlJc w:val="left"/>
      <w:pPr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4C7A36">
      <w:start w:val="1"/>
      <w:numFmt w:val="bullet"/>
      <w:lvlText w:val="▪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DA78D2">
      <w:start w:val="1"/>
      <w:numFmt w:val="bullet"/>
      <w:lvlText w:val="·"/>
      <w:lvlJc w:val="left"/>
      <w:pPr>
        <w:ind w:left="3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945810">
      <w:start w:val="1"/>
      <w:numFmt w:val="bullet"/>
      <w:lvlText w:val="o"/>
      <w:lvlJc w:val="left"/>
      <w:pPr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AE2E20">
      <w:start w:val="1"/>
      <w:numFmt w:val="bullet"/>
      <w:lvlText w:val="▪"/>
      <w:lvlJc w:val="left"/>
      <w:pPr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A89A4A">
      <w:start w:val="1"/>
      <w:numFmt w:val="bullet"/>
      <w:lvlText w:val="·"/>
      <w:lvlJc w:val="left"/>
      <w:pPr>
        <w:ind w:left="54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AAD790">
      <w:start w:val="1"/>
      <w:numFmt w:val="bullet"/>
      <w:lvlText w:val="o"/>
      <w:lvlJc w:val="left"/>
      <w:pPr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220576">
      <w:start w:val="1"/>
      <w:numFmt w:val="bullet"/>
      <w:lvlText w:val="▪"/>
      <w:lvlJc w:val="left"/>
      <w:pPr>
        <w:ind w:left="6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C8F7C54"/>
    <w:multiLevelType w:val="hybridMultilevel"/>
    <w:tmpl w:val="EE724114"/>
    <w:styleLink w:val="Zaimportowanystyl12"/>
    <w:lvl w:ilvl="0" w:tplc="06600B6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26BAC0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564E3C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787F72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B09986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3E52BA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3C6C46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546B04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721158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DE12EB1"/>
    <w:multiLevelType w:val="hybridMultilevel"/>
    <w:tmpl w:val="FA6ED8B0"/>
    <w:numStyleLink w:val="Zaimportowanystyl10"/>
  </w:abstractNum>
  <w:abstractNum w:abstractNumId="22">
    <w:nsid w:val="40CF16D3"/>
    <w:multiLevelType w:val="hybridMultilevel"/>
    <w:tmpl w:val="CA56EDAC"/>
    <w:lvl w:ilvl="0" w:tplc="01B6F4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40283"/>
    <w:multiLevelType w:val="hybridMultilevel"/>
    <w:tmpl w:val="F0269DF4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4">
    <w:nsid w:val="44BF186D"/>
    <w:multiLevelType w:val="hybridMultilevel"/>
    <w:tmpl w:val="AA46D662"/>
    <w:styleLink w:val="Zaimportowanystyl6"/>
    <w:lvl w:ilvl="0" w:tplc="1C6839C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AC5A4E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A9D20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606108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A79C0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E89E06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0CC6FC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D4ADDC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6DF00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8262D16"/>
    <w:multiLevelType w:val="hybridMultilevel"/>
    <w:tmpl w:val="CAE0747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>
    <w:nsid w:val="48681306"/>
    <w:multiLevelType w:val="multilevel"/>
    <w:tmpl w:val="9084B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F3D0A2C"/>
    <w:multiLevelType w:val="hybridMultilevel"/>
    <w:tmpl w:val="F8C08D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2524CBA"/>
    <w:multiLevelType w:val="hybridMultilevel"/>
    <w:tmpl w:val="53C62276"/>
    <w:numStyleLink w:val="Zaimportowanystyl4"/>
  </w:abstractNum>
  <w:abstractNum w:abstractNumId="29">
    <w:nsid w:val="5A2B5ACD"/>
    <w:multiLevelType w:val="hybridMultilevel"/>
    <w:tmpl w:val="66BE15F2"/>
    <w:styleLink w:val="Zaimportowanystyl7"/>
    <w:lvl w:ilvl="0" w:tplc="533A484A">
      <w:start w:val="1"/>
      <w:numFmt w:val="lowerLetter"/>
      <w:lvlText w:val="%1)"/>
      <w:lvlJc w:val="left"/>
      <w:pPr>
        <w:ind w:left="70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660C38">
      <w:start w:val="1"/>
      <w:numFmt w:val="lowerLetter"/>
      <w:lvlText w:val="%2."/>
      <w:lvlJc w:val="left"/>
      <w:pPr>
        <w:ind w:left="1417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661A76">
      <w:start w:val="1"/>
      <w:numFmt w:val="lowerRoman"/>
      <w:lvlText w:val="%3."/>
      <w:lvlJc w:val="left"/>
      <w:pPr>
        <w:ind w:left="2125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5006E6">
      <w:start w:val="1"/>
      <w:numFmt w:val="decimal"/>
      <w:lvlText w:val="%4."/>
      <w:lvlJc w:val="left"/>
      <w:pPr>
        <w:ind w:left="2833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78C3FA">
      <w:start w:val="1"/>
      <w:numFmt w:val="lowerLetter"/>
      <w:lvlText w:val="%5."/>
      <w:lvlJc w:val="left"/>
      <w:pPr>
        <w:ind w:left="3541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102512">
      <w:start w:val="1"/>
      <w:numFmt w:val="lowerRoman"/>
      <w:lvlText w:val="%6."/>
      <w:lvlJc w:val="left"/>
      <w:pPr>
        <w:ind w:left="4249" w:hanging="2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54387C">
      <w:start w:val="1"/>
      <w:numFmt w:val="decimal"/>
      <w:lvlText w:val="%7."/>
      <w:lvlJc w:val="left"/>
      <w:pPr>
        <w:ind w:left="4957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166E2C">
      <w:start w:val="1"/>
      <w:numFmt w:val="lowerLetter"/>
      <w:lvlText w:val="%8."/>
      <w:lvlJc w:val="left"/>
      <w:pPr>
        <w:ind w:left="5665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B672A0">
      <w:start w:val="1"/>
      <w:numFmt w:val="lowerRoman"/>
      <w:lvlText w:val="%9."/>
      <w:lvlJc w:val="left"/>
      <w:pPr>
        <w:ind w:left="6373" w:hanging="1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F201014"/>
    <w:multiLevelType w:val="hybridMultilevel"/>
    <w:tmpl w:val="1540A9BE"/>
    <w:styleLink w:val="Zaimportowanystyl3"/>
    <w:lvl w:ilvl="0" w:tplc="8C869AD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E45AD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D8D82E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C879F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904B10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529E32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4EC91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2227C8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CC802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56E753A"/>
    <w:multiLevelType w:val="hybridMultilevel"/>
    <w:tmpl w:val="40FC82C2"/>
    <w:lvl w:ilvl="0" w:tplc="8DAA2706">
      <w:start w:val="1"/>
      <w:numFmt w:val="bullet"/>
      <w:lvlText w:val="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67D2238C"/>
    <w:multiLevelType w:val="multilevel"/>
    <w:tmpl w:val="D0A4A7C2"/>
    <w:numStyleLink w:val="Zaimportowanystyl14"/>
  </w:abstractNum>
  <w:abstractNum w:abstractNumId="33">
    <w:nsid w:val="69C042E6"/>
    <w:multiLevelType w:val="hybridMultilevel"/>
    <w:tmpl w:val="3C8E7BB2"/>
    <w:numStyleLink w:val="Zaimportowanystyl13"/>
  </w:abstractNum>
  <w:abstractNum w:abstractNumId="34">
    <w:nsid w:val="6BCF33E1"/>
    <w:multiLevelType w:val="hybridMultilevel"/>
    <w:tmpl w:val="DAC8CBDE"/>
    <w:styleLink w:val="Zaimportowanystyl1"/>
    <w:lvl w:ilvl="0" w:tplc="B900DCA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008D9A">
      <w:start w:val="1"/>
      <w:numFmt w:val="lowerLetter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F00126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7CA766">
      <w:start w:val="1"/>
      <w:numFmt w:val="decimal"/>
      <w:lvlText w:val="(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09B1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DEB31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A58F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92639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566780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D7E4943"/>
    <w:multiLevelType w:val="hybridMultilevel"/>
    <w:tmpl w:val="0E4482B0"/>
    <w:numStyleLink w:val="Zaimportowanystyl9"/>
  </w:abstractNum>
  <w:abstractNum w:abstractNumId="36">
    <w:nsid w:val="6F8E6813"/>
    <w:multiLevelType w:val="hybridMultilevel"/>
    <w:tmpl w:val="F51CB6F8"/>
    <w:lvl w:ilvl="0" w:tplc="E092046A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Calibri" w:hint="default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90AB2"/>
    <w:multiLevelType w:val="hybridMultilevel"/>
    <w:tmpl w:val="FE3268C2"/>
    <w:styleLink w:val="Zaimportowanystyl15"/>
    <w:lvl w:ilvl="0" w:tplc="3926EF4A">
      <w:start w:val="1"/>
      <w:numFmt w:val="lowerLetter"/>
      <w:lvlText w:val="%1)"/>
      <w:lvlJc w:val="left"/>
      <w:pPr>
        <w:ind w:left="14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C82AB6">
      <w:start w:val="1"/>
      <w:numFmt w:val="lowerLetter"/>
      <w:lvlText w:val="%2."/>
      <w:lvlJc w:val="left"/>
      <w:pPr>
        <w:ind w:left="2133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7032B8">
      <w:start w:val="1"/>
      <w:numFmt w:val="lowerRoman"/>
      <w:lvlText w:val="%3."/>
      <w:lvlJc w:val="left"/>
      <w:pPr>
        <w:ind w:left="2841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5808AE">
      <w:start w:val="1"/>
      <w:numFmt w:val="decimal"/>
      <w:lvlText w:val="%4."/>
      <w:lvlJc w:val="left"/>
      <w:pPr>
        <w:ind w:left="3549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A81A98">
      <w:start w:val="1"/>
      <w:numFmt w:val="lowerLetter"/>
      <w:lvlText w:val="%5."/>
      <w:lvlJc w:val="left"/>
      <w:pPr>
        <w:ind w:left="4257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980AE2">
      <w:start w:val="1"/>
      <w:numFmt w:val="lowerRoman"/>
      <w:lvlText w:val="%6."/>
      <w:lvlJc w:val="left"/>
      <w:pPr>
        <w:ind w:left="4965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40F7A">
      <w:start w:val="1"/>
      <w:numFmt w:val="decimal"/>
      <w:lvlText w:val="%7."/>
      <w:lvlJc w:val="left"/>
      <w:pPr>
        <w:ind w:left="5673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039FE">
      <w:start w:val="1"/>
      <w:numFmt w:val="lowerLetter"/>
      <w:lvlText w:val="%8."/>
      <w:lvlJc w:val="left"/>
      <w:pPr>
        <w:ind w:left="6381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F059BA">
      <w:start w:val="1"/>
      <w:numFmt w:val="lowerRoman"/>
      <w:lvlText w:val="%9."/>
      <w:lvlJc w:val="left"/>
      <w:pPr>
        <w:ind w:left="7089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11F7F32"/>
    <w:multiLevelType w:val="hybridMultilevel"/>
    <w:tmpl w:val="FA6ED8B0"/>
    <w:styleLink w:val="Zaimportowanystyl10"/>
    <w:lvl w:ilvl="0" w:tplc="8C6A312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1CCB9A">
      <w:start w:val="1"/>
      <w:numFmt w:val="lowerLetter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60C368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A7C18">
      <w:start w:val="1"/>
      <w:numFmt w:val="decimal"/>
      <w:lvlText w:val="(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4F3AE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298E6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F4CE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0615F2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28A36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5EC20EF"/>
    <w:multiLevelType w:val="hybridMultilevel"/>
    <w:tmpl w:val="0B48425A"/>
    <w:numStyleLink w:val="Zaimportowanystyl11"/>
  </w:abstractNum>
  <w:abstractNum w:abstractNumId="40">
    <w:nsid w:val="7770505F"/>
    <w:multiLevelType w:val="hybridMultilevel"/>
    <w:tmpl w:val="AA46D662"/>
    <w:numStyleLink w:val="Zaimportowanystyl6"/>
  </w:abstractNum>
  <w:abstractNum w:abstractNumId="41">
    <w:nsid w:val="7A892F44"/>
    <w:multiLevelType w:val="multilevel"/>
    <w:tmpl w:val="8B747590"/>
    <w:styleLink w:val="WWNum36"/>
    <w:lvl w:ilvl="0">
      <w:start w:val="1"/>
      <w:numFmt w:val="decimal"/>
      <w:lvlText w:val="%1)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08" w:hanging="348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3">
      <w:start w:val="1"/>
      <w:numFmt w:val="decimal"/>
      <w:lvlText w:val="(%1.%2.%3.%4)"/>
      <w:lvlJc w:val="left"/>
      <w:pPr>
        <w:ind w:left="1416" w:hanging="33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5">
      <w:start w:val="1"/>
      <w:numFmt w:val="lowerRoman"/>
      <w:lvlText w:val="(%1.%2.%3.%4.%5.%6)"/>
      <w:lvlJc w:val="left"/>
      <w:pPr>
        <w:ind w:left="2124" w:hanging="324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985" w:hanging="425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1385" w:hanging="425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1745" w:hanging="425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</w:abstractNum>
  <w:abstractNum w:abstractNumId="42">
    <w:nsid w:val="7B3913BD"/>
    <w:multiLevelType w:val="hybridMultilevel"/>
    <w:tmpl w:val="5CC66C8E"/>
    <w:lvl w:ilvl="0" w:tplc="8DAA2706">
      <w:start w:val="1"/>
      <w:numFmt w:val="bullet"/>
      <w:lvlText w:val="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  <w:lvlOverride w:ilvl="0">
      <w:lvl w:ilvl="0" w:tplc="32F2B764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30"/>
  </w:num>
  <w:num w:numId="5">
    <w:abstractNumId w:val="10"/>
  </w:num>
  <w:num w:numId="6">
    <w:abstractNumId w:val="28"/>
    <w:lvlOverride w:ilvl="0">
      <w:lvl w:ilvl="0" w:tplc="FD2C284C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F89638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9"/>
  </w:num>
  <w:num w:numId="8">
    <w:abstractNumId w:val="24"/>
  </w:num>
  <w:num w:numId="9">
    <w:abstractNumId w:val="40"/>
    <w:lvlOverride w:ilvl="0">
      <w:lvl w:ilvl="0" w:tplc="22AA4450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900120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9"/>
  </w:num>
  <w:num w:numId="11">
    <w:abstractNumId w:val="14"/>
  </w:num>
  <w:num w:numId="12">
    <w:abstractNumId w:val="15"/>
  </w:num>
  <w:num w:numId="13">
    <w:abstractNumId w:val="35"/>
    <w:lvlOverride w:ilvl="0">
      <w:lvl w:ilvl="0" w:tplc="DC7AD908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E83C8C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8"/>
  </w:num>
  <w:num w:numId="15">
    <w:abstractNumId w:val="21"/>
    <w:lvlOverride w:ilvl="0">
      <w:lvl w:ilvl="0" w:tplc="1390FC26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39"/>
    <w:lvlOverride w:ilvl="1">
      <w:lvl w:ilvl="1" w:tplc="186E7594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0"/>
  </w:num>
  <w:num w:numId="19">
    <w:abstractNumId w:val="4"/>
    <w:lvlOverride w:ilvl="0">
      <w:lvl w:ilvl="0" w:tplc="7D3E1B72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88E044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</w:num>
  <w:num w:numId="21">
    <w:abstractNumId w:val="33"/>
    <w:lvlOverride w:ilvl="0">
      <w:lvl w:ilvl="0" w:tplc="FECECC10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7"/>
  </w:num>
  <w:num w:numId="23">
    <w:abstractNumId w:val="32"/>
  </w:num>
  <w:num w:numId="24">
    <w:abstractNumId w:val="37"/>
  </w:num>
  <w:num w:numId="25">
    <w:abstractNumId w:val="18"/>
  </w:num>
  <w:num w:numId="26">
    <w:abstractNumId w:val="36"/>
  </w:num>
  <w:num w:numId="27">
    <w:abstractNumId w:val="0"/>
  </w:num>
  <w:num w:numId="28">
    <w:abstractNumId w:val="31"/>
  </w:num>
  <w:num w:numId="29">
    <w:abstractNumId w:val="12"/>
  </w:num>
  <w:num w:numId="30">
    <w:abstractNumId w:val="22"/>
  </w:num>
  <w:num w:numId="31">
    <w:abstractNumId w:val="41"/>
  </w:num>
  <w:num w:numId="32">
    <w:abstractNumId w:val="41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3"/>
          <w:position w:val="0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3"/>
  </w:num>
  <w:num w:numId="34">
    <w:abstractNumId w:val="13"/>
  </w:num>
  <w:num w:numId="35">
    <w:abstractNumId w:val="1"/>
  </w:num>
  <w:num w:numId="36">
    <w:abstractNumId w:val="5"/>
  </w:num>
  <w:num w:numId="37">
    <w:abstractNumId w:val="26"/>
  </w:num>
  <w:num w:numId="38">
    <w:abstractNumId w:val="6"/>
  </w:num>
  <w:num w:numId="39">
    <w:abstractNumId w:val="23"/>
  </w:num>
  <w:num w:numId="40">
    <w:abstractNumId w:val="9"/>
  </w:num>
  <w:num w:numId="41">
    <w:abstractNumId w:val="42"/>
  </w:num>
  <w:num w:numId="42">
    <w:abstractNumId w:val="17"/>
  </w:num>
  <w:num w:numId="43">
    <w:abstractNumId w:val="27"/>
  </w:num>
  <w:num w:numId="44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C9"/>
    <w:rsid w:val="00000BC9"/>
    <w:rsid w:val="00024916"/>
    <w:rsid w:val="0004468C"/>
    <w:rsid w:val="00064EEB"/>
    <w:rsid w:val="00084330"/>
    <w:rsid w:val="000A54BE"/>
    <w:rsid w:val="000A7B8F"/>
    <w:rsid w:val="000B016D"/>
    <w:rsid w:val="000B1E94"/>
    <w:rsid w:val="000C2BE4"/>
    <w:rsid w:val="000D07D4"/>
    <w:rsid w:val="000D23AF"/>
    <w:rsid w:val="000D6CEE"/>
    <w:rsid w:val="000E1FA8"/>
    <w:rsid w:val="000E54FE"/>
    <w:rsid w:val="000E68B5"/>
    <w:rsid w:val="00101B7B"/>
    <w:rsid w:val="00103B2D"/>
    <w:rsid w:val="00104EC6"/>
    <w:rsid w:val="00113234"/>
    <w:rsid w:val="00114DEB"/>
    <w:rsid w:val="00122E0E"/>
    <w:rsid w:val="00124018"/>
    <w:rsid w:val="00130F1B"/>
    <w:rsid w:val="001403EB"/>
    <w:rsid w:val="0015054F"/>
    <w:rsid w:val="0016779A"/>
    <w:rsid w:val="00171CF4"/>
    <w:rsid w:val="00172136"/>
    <w:rsid w:val="00182AB1"/>
    <w:rsid w:val="00192833"/>
    <w:rsid w:val="0019724F"/>
    <w:rsid w:val="001B5449"/>
    <w:rsid w:val="001D25F3"/>
    <w:rsid w:val="00200AB8"/>
    <w:rsid w:val="00221111"/>
    <w:rsid w:val="0022385A"/>
    <w:rsid w:val="002300C9"/>
    <w:rsid w:val="0025427A"/>
    <w:rsid w:val="00256C5C"/>
    <w:rsid w:val="00274813"/>
    <w:rsid w:val="002843B1"/>
    <w:rsid w:val="002978EB"/>
    <w:rsid w:val="002B16B1"/>
    <w:rsid w:val="002B17C7"/>
    <w:rsid w:val="002B7A30"/>
    <w:rsid w:val="002C24CC"/>
    <w:rsid w:val="002C4952"/>
    <w:rsid w:val="002C784E"/>
    <w:rsid w:val="002E48F2"/>
    <w:rsid w:val="002F5AE2"/>
    <w:rsid w:val="00310250"/>
    <w:rsid w:val="003159F6"/>
    <w:rsid w:val="003168D7"/>
    <w:rsid w:val="00334FDE"/>
    <w:rsid w:val="00336A23"/>
    <w:rsid w:val="003510DA"/>
    <w:rsid w:val="003574E3"/>
    <w:rsid w:val="00357565"/>
    <w:rsid w:val="00370D48"/>
    <w:rsid w:val="003851EF"/>
    <w:rsid w:val="00386F58"/>
    <w:rsid w:val="003A0A1E"/>
    <w:rsid w:val="003A31F1"/>
    <w:rsid w:val="003F23D4"/>
    <w:rsid w:val="003F315D"/>
    <w:rsid w:val="0041558A"/>
    <w:rsid w:val="00430273"/>
    <w:rsid w:val="00435051"/>
    <w:rsid w:val="0044365B"/>
    <w:rsid w:val="004462CB"/>
    <w:rsid w:val="004642FE"/>
    <w:rsid w:val="00472457"/>
    <w:rsid w:val="00475233"/>
    <w:rsid w:val="004864B0"/>
    <w:rsid w:val="00487CE4"/>
    <w:rsid w:val="004961C4"/>
    <w:rsid w:val="0049651C"/>
    <w:rsid w:val="004A1AEF"/>
    <w:rsid w:val="004A6012"/>
    <w:rsid w:val="004B2224"/>
    <w:rsid w:val="004D7C01"/>
    <w:rsid w:val="00502B52"/>
    <w:rsid w:val="00505EB4"/>
    <w:rsid w:val="00513493"/>
    <w:rsid w:val="00520A3B"/>
    <w:rsid w:val="0053537E"/>
    <w:rsid w:val="00536A41"/>
    <w:rsid w:val="00541640"/>
    <w:rsid w:val="0054427F"/>
    <w:rsid w:val="00544BD1"/>
    <w:rsid w:val="005600AE"/>
    <w:rsid w:val="00560EEB"/>
    <w:rsid w:val="00565EA7"/>
    <w:rsid w:val="005662D5"/>
    <w:rsid w:val="00585E09"/>
    <w:rsid w:val="005A5BA4"/>
    <w:rsid w:val="005B305D"/>
    <w:rsid w:val="005B5FC4"/>
    <w:rsid w:val="005C2A97"/>
    <w:rsid w:val="005C659F"/>
    <w:rsid w:val="005D0C31"/>
    <w:rsid w:val="005E04FB"/>
    <w:rsid w:val="005F64D9"/>
    <w:rsid w:val="00600E91"/>
    <w:rsid w:val="00603897"/>
    <w:rsid w:val="00616763"/>
    <w:rsid w:val="00624026"/>
    <w:rsid w:val="0065359B"/>
    <w:rsid w:val="00653696"/>
    <w:rsid w:val="00664B4C"/>
    <w:rsid w:val="00675AEA"/>
    <w:rsid w:val="0068278F"/>
    <w:rsid w:val="0069102E"/>
    <w:rsid w:val="006A58BC"/>
    <w:rsid w:val="006A5A09"/>
    <w:rsid w:val="006C42B9"/>
    <w:rsid w:val="006F2F94"/>
    <w:rsid w:val="007046AF"/>
    <w:rsid w:val="00712B27"/>
    <w:rsid w:val="007213A8"/>
    <w:rsid w:val="007274C5"/>
    <w:rsid w:val="007340D9"/>
    <w:rsid w:val="007344FD"/>
    <w:rsid w:val="00735B26"/>
    <w:rsid w:val="00740C59"/>
    <w:rsid w:val="00750B61"/>
    <w:rsid w:val="00754813"/>
    <w:rsid w:val="00754C12"/>
    <w:rsid w:val="00764950"/>
    <w:rsid w:val="00765B32"/>
    <w:rsid w:val="007668C2"/>
    <w:rsid w:val="007717CE"/>
    <w:rsid w:val="007A3B71"/>
    <w:rsid w:val="007B6C4D"/>
    <w:rsid w:val="007D3695"/>
    <w:rsid w:val="007E0425"/>
    <w:rsid w:val="007E1A3F"/>
    <w:rsid w:val="007E4404"/>
    <w:rsid w:val="007F4E7C"/>
    <w:rsid w:val="00801714"/>
    <w:rsid w:val="00802A0E"/>
    <w:rsid w:val="00805A35"/>
    <w:rsid w:val="008113F3"/>
    <w:rsid w:val="008215AC"/>
    <w:rsid w:val="0082258F"/>
    <w:rsid w:val="00852C47"/>
    <w:rsid w:val="00887194"/>
    <w:rsid w:val="00893D6A"/>
    <w:rsid w:val="008A320C"/>
    <w:rsid w:val="008C0F40"/>
    <w:rsid w:val="008C54F6"/>
    <w:rsid w:val="008C61A2"/>
    <w:rsid w:val="008D1162"/>
    <w:rsid w:val="008D30BB"/>
    <w:rsid w:val="008D6329"/>
    <w:rsid w:val="008D6C3A"/>
    <w:rsid w:val="008E28A8"/>
    <w:rsid w:val="008E6417"/>
    <w:rsid w:val="0090473B"/>
    <w:rsid w:val="00904A6B"/>
    <w:rsid w:val="009147BA"/>
    <w:rsid w:val="009148EE"/>
    <w:rsid w:val="009402AD"/>
    <w:rsid w:val="009474B3"/>
    <w:rsid w:val="009520C5"/>
    <w:rsid w:val="009521BC"/>
    <w:rsid w:val="009553AD"/>
    <w:rsid w:val="0096119A"/>
    <w:rsid w:val="00971332"/>
    <w:rsid w:val="00971FDD"/>
    <w:rsid w:val="00977CC8"/>
    <w:rsid w:val="0098596F"/>
    <w:rsid w:val="009924B7"/>
    <w:rsid w:val="009A1B91"/>
    <w:rsid w:val="009C0B7F"/>
    <w:rsid w:val="009D3B37"/>
    <w:rsid w:val="009D659A"/>
    <w:rsid w:val="009E4D55"/>
    <w:rsid w:val="00A04EC2"/>
    <w:rsid w:val="00A15470"/>
    <w:rsid w:val="00A31E63"/>
    <w:rsid w:val="00A442EC"/>
    <w:rsid w:val="00A736B8"/>
    <w:rsid w:val="00A90FD6"/>
    <w:rsid w:val="00A93C54"/>
    <w:rsid w:val="00A95BBC"/>
    <w:rsid w:val="00AA72BD"/>
    <w:rsid w:val="00AB2DE7"/>
    <w:rsid w:val="00AC19D7"/>
    <w:rsid w:val="00AE636F"/>
    <w:rsid w:val="00B223A5"/>
    <w:rsid w:val="00B433CB"/>
    <w:rsid w:val="00B46B71"/>
    <w:rsid w:val="00B47979"/>
    <w:rsid w:val="00B55AFC"/>
    <w:rsid w:val="00B70B5E"/>
    <w:rsid w:val="00B81451"/>
    <w:rsid w:val="00B93630"/>
    <w:rsid w:val="00B95C0D"/>
    <w:rsid w:val="00BC4DB4"/>
    <w:rsid w:val="00BC6E4C"/>
    <w:rsid w:val="00BE217E"/>
    <w:rsid w:val="00BE5932"/>
    <w:rsid w:val="00C03A09"/>
    <w:rsid w:val="00C37EF7"/>
    <w:rsid w:val="00C479DC"/>
    <w:rsid w:val="00C71FB7"/>
    <w:rsid w:val="00C7338C"/>
    <w:rsid w:val="00C93D34"/>
    <w:rsid w:val="00CA08AF"/>
    <w:rsid w:val="00CA1E42"/>
    <w:rsid w:val="00CB28C3"/>
    <w:rsid w:val="00CC1087"/>
    <w:rsid w:val="00CC25A7"/>
    <w:rsid w:val="00CC75F5"/>
    <w:rsid w:val="00CD67DB"/>
    <w:rsid w:val="00CE49A8"/>
    <w:rsid w:val="00CE564F"/>
    <w:rsid w:val="00CE6FC9"/>
    <w:rsid w:val="00CE74F7"/>
    <w:rsid w:val="00CF24A7"/>
    <w:rsid w:val="00D019D9"/>
    <w:rsid w:val="00D05E35"/>
    <w:rsid w:val="00D06B5F"/>
    <w:rsid w:val="00D0720A"/>
    <w:rsid w:val="00D312BA"/>
    <w:rsid w:val="00D34D3A"/>
    <w:rsid w:val="00D46908"/>
    <w:rsid w:val="00D62C9C"/>
    <w:rsid w:val="00D80AF9"/>
    <w:rsid w:val="00D834C4"/>
    <w:rsid w:val="00D84316"/>
    <w:rsid w:val="00D85AED"/>
    <w:rsid w:val="00D8654D"/>
    <w:rsid w:val="00D92412"/>
    <w:rsid w:val="00DC1A79"/>
    <w:rsid w:val="00DC548E"/>
    <w:rsid w:val="00DC719F"/>
    <w:rsid w:val="00DC7FA5"/>
    <w:rsid w:val="00DE25D2"/>
    <w:rsid w:val="00DE58EA"/>
    <w:rsid w:val="00DE5E26"/>
    <w:rsid w:val="00DE7D56"/>
    <w:rsid w:val="00E00F1B"/>
    <w:rsid w:val="00E069FB"/>
    <w:rsid w:val="00E07C78"/>
    <w:rsid w:val="00E10BD3"/>
    <w:rsid w:val="00E12EA0"/>
    <w:rsid w:val="00E140EB"/>
    <w:rsid w:val="00E1515E"/>
    <w:rsid w:val="00E313A4"/>
    <w:rsid w:val="00E376DE"/>
    <w:rsid w:val="00E43E97"/>
    <w:rsid w:val="00E52F5A"/>
    <w:rsid w:val="00E54634"/>
    <w:rsid w:val="00E54C76"/>
    <w:rsid w:val="00E55AD6"/>
    <w:rsid w:val="00E65211"/>
    <w:rsid w:val="00E733AB"/>
    <w:rsid w:val="00E7562B"/>
    <w:rsid w:val="00E83785"/>
    <w:rsid w:val="00EA32C4"/>
    <w:rsid w:val="00EB4C6C"/>
    <w:rsid w:val="00ED3049"/>
    <w:rsid w:val="00ED6C99"/>
    <w:rsid w:val="00EE556E"/>
    <w:rsid w:val="00F13447"/>
    <w:rsid w:val="00F247DD"/>
    <w:rsid w:val="00F33CD1"/>
    <w:rsid w:val="00F3704F"/>
    <w:rsid w:val="00F414CB"/>
    <w:rsid w:val="00F57281"/>
    <w:rsid w:val="00F63FE5"/>
    <w:rsid w:val="00F66AE0"/>
    <w:rsid w:val="00F74666"/>
    <w:rsid w:val="00F7492A"/>
    <w:rsid w:val="00F771E2"/>
    <w:rsid w:val="00FB49B2"/>
    <w:rsid w:val="00FC2A6B"/>
    <w:rsid w:val="00FC4842"/>
    <w:rsid w:val="00FD2334"/>
    <w:rsid w:val="00FF073D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5" w:line="265" w:lineRule="auto"/>
      <w:ind w:left="368" w:right="5" w:hanging="368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5" w:line="265" w:lineRule="auto"/>
      <w:ind w:left="368" w:right="5" w:hanging="368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uiPriority w:val="34"/>
    <w:qFormat/>
    <w:pPr>
      <w:spacing w:after="5" w:line="265" w:lineRule="auto"/>
      <w:ind w:left="720" w:right="5" w:hanging="368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numbering" w:customStyle="1" w:styleId="Zaimportowanystyl1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6"/>
      </w:numPr>
    </w:pPr>
  </w:style>
  <w:style w:type="numbering" w:customStyle="1" w:styleId="Zaimportowanystyl12">
    <w:name w:val="Zaimportowany styl 12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20"/>
      </w:numPr>
    </w:pPr>
  </w:style>
  <w:style w:type="numbering" w:customStyle="1" w:styleId="Zaimportowanystyl14">
    <w:name w:val="Zaimportowany styl 14"/>
    <w:pPr>
      <w:numPr>
        <w:numId w:val="22"/>
      </w:numPr>
    </w:pPr>
  </w:style>
  <w:style w:type="numbering" w:customStyle="1" w:styleId="Zaimportowanystyl15">
    <w:name w:val="Zaimportowany styl 15"/>
    <w:pPr>
      <w:numPr>
        <w:numId w:val="24"/>
      </w:numPr>
    </w:pPr>
  </w:style>
  <w:style w:type="numbering" w:customStyle="1" w:styleId="Zaimportowanystyl16">
    <w:name w:val="Zaimportowany styl 16"/>
    <w:pPr>
      <w:numPr>
        <w:numId w:val="2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A08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1BC"/>
    <w:rPr>
      <w:rFonts w:ascii="Arial" w:hAnsi="Arial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5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1BC"/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TableParagraph">
    <w:name w:val="Table Paragraph"/>
    <w:basedOn w:val="Normalny"/>
    <w:uiPriority w:val="1"/>
    <w:qFormat/>
    <w:rsid w:val="0004468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bdr w:val="none" w:sz="0" w:space="0" w:color="auto"/>
      <w:lang w:val="en-US" w:eastAsia="en-US"/>
    </w:rPr>
  </w:style>
  <w:style w:type="numbering" w:customStyle="1" w:styleId="WWNum36">
    <w:name w:val="WWNum36"/>
    <w:rsid w:val="006A58BC"/>
    <w:pPr>
      <w:numPr>
        <w:numId w:val="3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2FE"/>
    <w:rPr>
      <w:rFonts w:ascii="Segoe UI" w:hAnsi="Segoe UI" w:cs="Segoe UI"/>
      <w:color w:val="000000"/>
      <w:sz w:val="18"/>
      <w:szCs w:val="18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682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Bezodstpw">
    <w:name w:val="No Spacing"/>
    <w:rsid w:val="0068278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5" w:line="265" w:lineRule="auto"/>
      <w:ind w:left="368" w:right="5" w:hanging="368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5" w:line="265" w:lineRule="auto"/>
      <w:ind w:left="368" w:right="5" w:hanging="368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uiPriority w:val="34"/>
    <w:qFormat/>
    <w:pPr>
      <w:spacing w:after="5" w:line="265" w:lineRule="auto"/>
      <w:ind w:left="720" w:right="5" w:hanging="368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numbering" w:customStyle="1" w:styleId="Zaimportowanystyl1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6"/>
      </w:numPr>
    </w:pPr>
  </w:style>
  <w:style w:type="numbering" w:customStyle="1" w:styleId="Zaimportowanystyl12">
    <w:name w:val="Zaimportowany styl 12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20"/>
      </w:numPr>
    </w:pPr>
  </w:style>
  <w:style w:type="numbering" w:customStyle="1" w:styleId="Zaimportowanystyl14">
    <w:name w:val="Zaimportowany styl 14"/>
    <w:pPr>
      <w:numPr>
        <w:numId w:val="22"/>
      </w:numPr>
    </w:pPr>
  </w:style>
  <w:style w:type="numbering" w:customStyle="1" w:styleId="Zaimportowanystyl15">
    <w:name w:val="Zaimportowany styl 15"/>
    <w:pPr>
      <w:numPr>
        <w:numId w:val="24"/>
      </w:numPr>
    </w:pPr>
  </w:style>
  <w:style w:type="numbering" w:customStyle="1" w:styleId="Zaimportowanystyl16">
    <w:name w:val="Zaimportowany styl 16"/>
    <w:pPr>
      <w:numPr>
        <w:numId w:val="2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A08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1BC"/>
    <w:rPr>
      <w:rFonts w:ascii="Arial" w:hAnsi="Arial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5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1BC"/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TableParagraph">
    <w:name w:val="Table Paragraph"/>
    <w:basedOn w:val="Normalny"/>
    <w:uiPriority w:val="1"/>
    <w:qFormat/>
    <w:rsid w:val="0004468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bdr w:val="none" w:sz="0" w:space="0" w:color="auto"/>
      <w:lang w:val="en-US" w:eastAsia="en-US"/>
    </w:rPr>
  </w:style>
  <w:style w:type="numbering" w:customStyle="1" w:styleId="WWNum36">
    <w:name w:val="WWNum36"/>
    <w:rsid w:val="006A58BC"/>
    <w:pPr>
      <w:numPr>
        <w:numId w:val="3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2FE"/>
    <w:rPr>
      <w:rFonts w:ascii="Segoe UI" w:hAnsi="Segoe UI" w:cs="Segoe UI"/>
      <w:color w:val="000000"/>
      <w:sz w:val="18"/>
      <w:szCs w:val="18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682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Bezodstpw">
    <w:name w:val="No Spacing"/>
    <w:rsid w:val="0068278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43EA-6659-4809-A848-DF585772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3669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Kłosińska</cp:lastModifiedBy>
  <cp:revision>2</cp:revision>
  <cp:lastPrinted>2022-10-25T09:51:00Z</cp:lastPrinted>
  <dcterms:created xsi:type="dcterms:W3CDTF">2023-06-10T06:45:00Z</dcterms:created>
  <dcterms:modified xsi:type="dcterms:W3CDTF">2023-06-10T06:45:00Z</dcterms:modified>
</cp:coreProperties>
</file>